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EEB7E" w14:textId="77777777" w:rsidR="00090471" w:rsidRPr="00D93860" w:rsidRDefault="00D93860" w:rsidP="00D160F4">
      <w:pPr>
        <w:rPr>
          <w:b/>
          <w:bCs/>
          <w:sz w:val="40"/>
          <w:szCs w:val="40"/>
          <w:u w:val="single"/>
        </w:rPr>
      </w:pPr>
      <w:r w:rsidRPr="00D93860">
        <w:rPr>
          <w:b/>
          <w:bCs/>
          <w:sz w:val="40"/>
          <w:szCs w:val="40"/>
          <w:u w:val="single"/>
          <w:lang w:val="cy-GB"/>
        </w:rPr>
        <w:t>Hysbysiad Preifatrwydd yr Academi Iechyd a Llesiant</w:t>
      </w:r>
    </w:p>
    <w:p w14:paraId="15AD234F" w14:textId="77777777" w:rsidR="00090471" w:rsidRDefault="00090471"/>
    <w:p w14:paraId="2E303BB5" w14:textId="77777777" w:rsidR="005124E6" w:rsidRDefault="005124E6"/>
    <w:p w14:paraId="0B6F5677" w14:textId="77777777" w:rsidR="005124E6" w:rsidRDefault="00D93860">
      <w:r>
        <w:rPr>
          <w:lang w:val="cy-GB"/>
        </w:rPr>
        <w:t xml:space="preserve">Mae'r Academi Iechyd a Llesiant, yng Ngholeg y Gwyddorau Dynol ac Iechyd, yn cynnig amrywiaeth o wasanaethau fforddiadwy a hyblyg i gefnogi iechyd a llesiant pobl yn ne-orllewin Cymru. </w:t>
      </w:r>
    </w:p>
    <w:p w14:paraId="4954C030" w14:textId="77777777" w:rsidR="000A5870" w:rsidRDefault="000A5870"/>
    <w:p w14:paraId="535DCAAD" w14:textId="77777777" w:rsidR="000A5870" w:rsidRDefault="00D93860">
      <w:r>
        <w:rPr>
          <w:lang w:val="cy-GB"/>
        </w:rPr>
        <w:t>Rydym yn cydweithio ag amrywiaeth o randdeiliaid gan gynnwys y GIG, elusennau a busnesau lleol er mwyn darparu gwasanaethau sy'n cefnogi pobl i wneud dewisiadau deallus a chadarnhaol ynghylch eu ffordd o fyw er mwyn gwella'u hiechyd a'u lles.</w:t>
      </w:r>
    </w:p>
    <w:p w14:paraId="50353580" w14:textId="77777777" w:rsidR="00171D5E" w:rsidRDefault="00171D5E"/>
    <w:p w14:paraId="2452437F" w14:textId="77777777" w:rsidR="00171D5E" w:rsidRDefault="00D93860">
      <w:r>
        <w:rPr>
          <w:lang w:val="cy-GB"/>
        </w:rPr>
        <w:t>Mae ymchwil yn sail i'n gwaith yn yr Academi ac mae ein gwaith yn defnyddio cryfder ymchwil y Coleg, sy'n ein helpu i ddarparu gwasanaethau rhagorol a chyfleoedd dysgu ac addysgu o’r radd flaenaf sydd â'r nod o gynyddu'r buddion sydd ar gael i'r gymuned ehangach.</w:t>
      </w:r>
    </w:p>
    <w:p w14:paraId="02F42A5E" w14:textId="77777777" w:rsidR="00090471" w:rsidRDefault="00090471"/>
    <w:p w14:paraId="6C0A19B5" w14:textId="77777777" w:rsidR="000A5870" w:rsidRDefault="00D93860">
      <w:r>
        <w:rPr>
          <w:lang w:val="cy-GB"/>
        </w:rPr>
        <w:t xml:space="preserve">Gan fod yr Academi Iechyd a Llesiant wedi ei lleoli ym Mhrifysgol Abertawe, mae'r Brifysgol yn gyfrifol am gasglu a phrosesu data personol, gan gynnwys data a ddiffinnir fel data sensitif.  O ganlyniad, Prifysgol Abertawe yw'r rheolydd data ac mae'n ymrwymedig i ddiogelu hawliau'r unigolion yn unol â Deddf Diogelu Data (DPA) 2018 y Deyrnas Unedig a'r Rheoliad Cyffredinol newydd ar Ddiogelu Data (GDPR)(2018).  Mae gan y Brifysgol Swyddog Diogelu Data a gellir cysylltu â’r unigolyn hwn drwy e-bostio </w:t>
      </w:r>
      <w:hyperlink r:id="rId10" w:history="1">
        <w:r w:rsidRPr="000D2EDE">
          <w:rPr>
            <w:rStyle w:val="Hyperlink"/>
            <w:lang w:val="cy-GB"/>
          </w:rPr>
          <w:t>dataprotection@abertawe.ac.uk</w:t>
        </w:r>
      </w:hyperlink>
    </w:p>
    <w:p w14:paraId="5A89327C" w14:textId="77777777" w:rsidR="000A5870" w:rsidRDefault="000A5870"/>
    <w:p w14:paraId="5C62A805" w14:textId="77777777" w:rsidR="00090471" w:rsidRDefault="00D93860">
      <w:r>
        <w:rPr>
          <w:lang w:val="cy-GB"/>
        </w:rPr>
        <w:t>Rydym yn cymryd casglu, storio a defnyddio data personol o ddifrif.  Mae’r ddogfen hon yn esbonio pam mae’r Academi Iechyd a Llesiant yn casglu data unigolion, sut rydym yn ei brosesu a'r camau rydym yn eu cymryd i sicrhau diogelwch data ar bob adeg.</w:t>
      </w:r>
    </w:p>
    <w:p w14:paraId="4FD4B403" w14:textId="77777777" w:rsidR="00090471" w:rsidRDefault="00090471"/>
    <w:p w14:paraId="2E0ABC05" w14:textId="77777777" w:rsidR="00090471" w:rsidRDefault="00D93860">
      <w:r>
        <w:rPr>
          <w:lang w:val="cy-GB"/>
        </w:rPr>
        <w:t>Caiff yr holl ddata a gesglir drwy'r Academi Iechyd a Llesiant ei brosesu a'i storio'n unol â'r Rheoliad Cyffredinol newydd ar Ddiogelu Data (GDPR).</w:t>
      </w:r>
    </w:p>
    <w:p w14:paraId="6CDBD8FD" w14:textId="77777777" w:rsidR="00090471" w:rsidRDefault="00090471"/>
    <w:p w14:paraId="4920658F" w14:textId="77777777" w:rsidR="00090471" w:rsidRPr="004B22D0" w:rsidRDefault="00D93860">
      <w:pPr>
        <w:rPr>
          <w:b/>
          <w:sz w:val="28"/>
          <w:szCs w:val="28"/>
          <w:u w:val="single"/>
        </w:rPr>
      </w:pPr>
      <w:r w:rsidRPr="004B22D0">
        <w:rPr>
          <w:b/>
          <w:bCs/>
          <w:sz w:val="28"/>
          <w:szCs w:val="28"/>
          <w:u w:val="single"/>
          <w:lang w:val="cy-GB"/>
        </w:rPr>
        <w:t>Pa fath o wybodaeth rydym yn ei chasglu?</w:t>
      </w:r>
    </w:p>
    <w:p w14:paraId="7AE4FE54" w14:textId="77777777" w:rsidR="00090471" w:rsidRDefault="00090471"/>
    <w:p w14:paraId="3DFDE57C" w14:textId="77777777" w:rsidR="00090471" w:rsidRDefault="00D93860">
      <w:r>
        <w:rPr>
          <w:lang w:val="cy-GB"/>
        </w:rPr>
        <w:t>Rydym yn casglu gwybodaeth gan gleientiaid sy'n ymweld â'r Academi Iechyd a Llesiant am wasanaethau, triniaethau, cyfranogiad mewn gweithgareddau grŵp a gweithgareddau eraill yn yr Academi.</w:t>
      </w:r>
    </w:p>
    <w:p w14:paraId="5059A162" w14:textId="77777777" w:rsidR="00090471" w:rsidRDefault="00090471"/>
    <w:p w14:paraId="1991168E" w14:textId="77777777" w:rsidR="00090471" w:rsidRDefault="00D93860" w:rsidP="002D672B">
      <w:pPr>
        <w:ind w:left="360"/>
      </w:pPr>
      <w:r>
        <w:rPr>
          <w:lang w:val="cy-GB"/>
        </w:rPr>
        <w:t>Enw</w:t>
      </w:r>
    </w:p>
    <w:p w14:paraId="6E1AF2EA" w14:textId="77777777" w:rsidR="00090471" w:rsidRDefault="00D93860" w:rsidP="002D672B">
      <w:pPr>
        <w:ind w:left="360"/>
      </w:pPr>
      <w:r>
        <w:rPr>
          <w:lang w:val="cy-GB"/>
        </w:rPr>
        <w:t>Manylion cyswllt</w:t>
      </w:r>
    </w:p>
    <w:p w14:paraId="1AE5F717" w14:textId="77777777" w:rsidR="00090471" w:rsidRDefault="00D93860" w:rsidP="002D672B">
      <w:pPr>
        <w:ind w:left="360"/>
      </w:pPr>
      <w:r>
        <w:rPr>
          <w:lang w:val="cy-GB"/>
        </w:rPr>
        <w:t>Dyddiad geni</w:t>
      </w:r>
    </w:p>
    <w:p w14:paraId="0344FF68" w14:textId="77777777" w:rsidR="00090471" w:rsidRDefault="00D93860" w:rsidP="002D672B">
      <w:pPr>
        <w:ind w:left="360"/>
      </w:pPr>
      <w:r>
        <w:rPr>
          <w:lang w:val="cy-GB"/>
        </w:rPr>
        <w:t>Côd post cartref</w:t>
      </w:r>
    </w:p>
    <w:p w14:paraId="0906E84A" w14:textId="77777777" w:rsidR="00090471" w:rsidRDefault="00D93860" w:rsidP="002D672B">
      <w:pPr>
        <w:ind w:left="360"/>
      </w:pPr>
      <w:r>
        <w:rPr>
          <w:lang w:val="cy-GB"/>
        </w:rPr>
        <w:t>Rhywedd</w:t>
      </w:r>
    </w:p>
    <w:p w14:paraId="690A1881" w14:textId="77777777" w:rsidR="00090471" w:rsidRDefault="00D93860" w:rsidP="002D672B">
      <w:pPr>
        <w:ind w:left="360"/>
      </w:pPr>
      <w:r>
        <w:rPr>
          <w:lang w:val="cy-GB"/>
        </w:rPr>
        <w:t>Swydd</w:t>
      </w:r>
    </w:p>
    <w:p w14:paraId="435AF17C" w14:textId="77777777" w:rsidR="00090471" w:rsidRDefault="00D93860" w:rsidP="002D672B">
      <w:pPr>
        <w:ind w:left="360"/>
      </w:pPr>
      <w:r>
        <w:rPr>
          <w:lang w:val="cy-GB"/>
        </w:rPr>
        <w:t>Ffynhonnell cyflwyniad</w:t>
      </w:r>
    </w:p>
    <w:p w14:paraId="12EEEA6E" w14:textId="77777777" w:rsidR="00090471" w:rsidRDefault="00D93860" w:rsidP="002D672B">
      <w:pPr>
        <w:ind w:left="360"/>
      </w:pPr>
      <w:r>
        <w:rPr>
          <w:lang w:val="cy-GB"/>
        </w:rPr>
        <w:t>Manylion meddyg teulu</w:t>
      </w:r>
    </w:p>
    <w:p w14:paraId="72A44344" w14:textId="77777777" w:rsidR="00D160F4" w:rsidRDefault="00D93860" w:rsidP="00D160F4">
      <w:pPr>
        <w:ind w:left="360"/>
      </w:pPr>
      <w:r>
        <w:rPr>
          <w:lang w:val="cy-GB"/>
        </w:rPr>
        <w:lastRenderedPageBreak/>
        <w:t>Gwybodaeth feddygol ac sy'n gysylltiedig ag iechyd</w:t>
      </w:r>
    </w:p>
    <w:p w14:paraId="22B58895" w14:textId="77777777" w:rsidR="00C45FA7" w:rsidRPr="00D160F4" w:rsidRDefault="00D93860" w:rsidP="00D160F4">
      <w:pPr>
        <w:ind w:left="360"/>
      </w:pPr>
      <w:r w:rsidRPr="004B22D0">
        <w:rPr>
          <w:b/>
          <w:bCs/>
          <w:sz w:val="28"/>
          <w:szCs w:val="28"/>
          <w:u w:val="single"/>
          <w:lang w:val="cy-GB"/>
        </w:rPr>
        <w:t>Sut bydd eich gwybodaeth yn cael ei defnyddio?</w:t>
      </w:r>
    </w:p>
    <w:p w14:paraId="29457FCA" w14:textId="77777777" w:rsidR="00C45FA7" w:rsidRDefault="00C45FA7" w:rsidP="00090471">
      <w:pPr>
        <w:rPr>
          <w:b/>
          <w:u w:val="single"/>
        </w:rPr>
      </w:pPr>
    </w:p>
    <w:p w14:paraId="6A44430B" w14:textId="77777777" w:rsidR="00C45FA7" w:rsidRDefault="00D93860" w:rsidP="00090471">
      <w:r>
        <w:rPr>
          <w:lang w:val="cy-GB"/>
        </w:rPr>
        <w:t xml:space="preserve">Rydym yn casglu data unigolion am y prif resymau canlynol:- </w:t>
      </w:r>
    </w:p>
    <w:p w14:paraId="57CCF4F5" w14:textId="77777777" w:rsidR="00C45FA7" w:rsidRDefault="00C45FA7" w:rsidP="00090471"/>
    <w:p w14:paraId="6CDE2D6C" w14:textId="77777777" w:rsidR="004B22D0" w:rsidRDefault="00D93860" w:rsidP="00C45FA7">
      <w:pPr>
        <w:pStyle w:val="ListParagraph"/>
        <w:numPr>
          <w:ilvl w:val="0"/>
          <w:numId w:val="31"/>
        </w:numPr>
      </w:pPr>
      <w:r>
        <w:rPr>
          <w:lang w:val="cy-GB"/>
        </w:rPr>
        <w:t>Deall o le mae ein myfyrwyr a defnyddwyr ein gwasanaethau yn dod, a sut cawson nhw eu cyfeirio i'r Academi</w:t>
      </w:r>
    </w:p>
    <w:p w14:paraId="228180F2" w14:textId="77777777" w:rsidR="00075B55" w:rsidRDefault="00D93860" w:rsidP="00C45FA7">
      <w:pPr>
        <w:pStyle w:val="ListParagraph"/>
        <w:numPr>
          <w:ilvl w:val="0"/>
          <w:numId w:val="31"/>
        </w:numPr>
      </w:pPr>
      <w:r>
        <w:rPr>
          <w:lang w:val="cy-GB"/>
        </w:rPr>
        <w:t>At ddibenion ymchwil a dadansoddiad ystadegol</w:t>
      </w:r>
    </w:p>
    <w:p w14:paraId="5D3C8F5E" w14:textId="77777777" w:rsidR="00075B55" w:rsidRDefault="00D93860" w:rsidP="00C45FA7">
      <w:pPr>
        <w:pStyle w:val="ListParagraph"/>
        <w:numPr>
          <w:ilvl w:val="0"/>
          <w:numId w:val="31"/>
        </w:numPr>
      </w:pPr>
      <w:r>
        <w:rPr>
          <w:lang w:val="cy-GB"/>
        </w:rPr>
        <w:t xml:space="preserve">Helpu ni i gynnal ein gwasanaethau'n effeithiol a gwneud gwelliannau parhaus i'r hyn rydym yn ei wneud </w:t>
      </w:r>
    </w:p>
    <w:p w14:paraId="7754DF9D" w14:textId="77777777" w:rsidR="00075B55" w:rsidRDefault="00D93860" w:rsidP="00C45FA7">
      <w:pPr>
        <w:pStyle w:val="ListParagraph"/>
        <w:numPr>
          <w:ilvl w:val="0"/>
          <w:numId w:val="31"/>
        </w:numPr>
      </w:pPr>
      <w:r>
        <w:rPr>
          <w:lang w:val="cy-GB"/>
        </w:rPr>
        <w:t>Hyrwyddo a marchnata ein gwasanaethau</w:t>
      </w:r>
    </w:p>
    <w:p w14:paraId="0E137B68" w14:textId="77777777" w:rsidR="00075B55" w:rsidRDefault="00D93860" w:rsidP="00C45FA7">
      <w:pPr>
        <w:pStyle w:val="ListParagraph"/>
        <w:numPr>
          <w:ilvl w:val="0"/>
          <w:numId w:val="31"/>
        </w:numPr>
      </w:pPr>
      <w:r>
        <w:rPr>
          <w:lang w:val="cy-GB"/>
        </w:rPr>
        <w:t>Asesu, cynllunio, darparu a gwerthuso gofal a thriniaethau ar gyfer defnyddwyr ein gwasanaethau</w:t>
      </w:r>
    </w:p>
    <w:p w14:paraId="1C71F184" w14:textId="77777777" w:rsidR="004B22D0" w:rsidRDefault="004B22D0" w:rsidP="004B22D0">
      <w:pPr>
        <w:pStyle w:val="ListParagraph"/>
      </w:pPr>
    </w:p>
    <w:p w14:paraId="5A4B1949" w14:textId="77777777" w:rsidR="004B22D0" w:rsidRDefault="004B22D0" w:rsidP="004B22D0">
      <w:pPr>
        <w:pStyle w:val="ListParagraph"/>
      </w:pPr>
    </w:p>
    <w:p w14:paraId="0E15F88A" w14:textId="77777777" w:rsidR="004B22D0" w:rsidRPr="00D93860" w:rsidRDefault="00D93860" w:rsidP="004B22D0">
      <w:pPr>
        <w:rPr>
          <w:b/>
          <w:bCs/>
          <w:sz w:val="28"/>
          <w:szCs w:val="28"/>
          <w:u w:val="single"/>
        </w:rPr>
      </w:pPr>
      <w:r w:rsidRPr="00D93860">
        <w:rPr>
          <w:b/>
          <w:bCs/>
          <w:sz w:val="28"/>
          <w:szCs w:val="28"/>
          <w:u w:val="single"/>
          <w:lang w:val="cy-GB"/>
        </w:rPr>
        <w:t>Ein sail gyfreithiol ar gyfer prosesu eich gwybodaeth bersonol</w:t>
      </w:r>
    </w:p>
    <w:p w14:paraId="7BEC72A3" w14:textId="77777777" w:rsidR="004B22D0" w:rsidRDefault="004B22D0" w:rsidP="004B22D0">
      <w:pPr>
        <w:pStyle w:val="ListParagraph"/>
      </w:pPr>
    </w:p>
    <w:p w14:paraId="38F6D35F" w14:textId="77777777" w:rsidR="004B22D0" w:rsidRDefault="00D93860" w:rsidP="004B22D0">
      <w:r>
        <w:rPr>
          <w:lang w:val="cy-GB"/>
        </w:rPr>
        <w:t xml:space="preserve">Ein sail gyfreithiol ar gyfer prosesu eich gwybodaeth bersonol yw eich bod wedi rhoi caniatâd i'r prosesu fel rhan o'r ffurflen gydsynio rydych yn ei llofnodi wrth gyrraedd yr Academi Iechyd a Llesiant.  Efallai caiff eich data ei ddefnyddio fel rhan o ymarferion rheolaidd i archwilio a rheoli ansawdd ein gwasanaethau, at ddibenion hyfforddiant, fel rhan o ymchwil glinigol ac er mwyn darparu asesiadau a thriniaethau cywir ar gyfer iechyd a lles.  </w:t>
      </w:r>
    </w:p>
    <w:p w14:paraId="7017BC99" w14:textId="77777777" w:rsidR="008B75F4" w:rsidRDefault="008B75F4" w:rsidP="004B22D0"/>
    <w:p w14:paraId="59AB38A9" w14:textId="77777777" w:rsidR="008B75F4" w:rsidRDefault="00D93860" w:rsidP="004B22D0">
      <w:r>
        <w:rPr>
          <w:lang w:val="cy-GB"/>
        </w:rPr>
        <w:t xml:space="preserve">Caiff unrhyw wybodaeth rydych chi'n ei darparu ei defnyddio at y dibenion rydych chi wedi cydsynio iddynt yn unig, ac nid ar gyfer unrhyw beth arall.  Gofynnir i chi roi cydsyniad ar wahân i bob gweithgaredd prosesu data a gynhelir.  Bydd gennych yr hawl i dynnu eich cydsyniad yn ôl ar unrhyw adeg drwy gysylltu â'r Rheolwr Gweithrediadau yn </w:t>
      </w:r>
      <w:hyperlink r:id="rId11" w:history="1">
        <w:r w:rsidRPr="005F42C0">
          <w:rPr>
            <w:rStyle w:val="Hyperlink"/>
            <w:u w:val="none"/>
            <w:lang w:val="cy-GB"/>
          </w:rPr>
          <w:t>e.oliver@abertawe.ac.uk</w:t>
        </w:r>
      </w:hyperlink>
      <w:r>
        <w:rPr>
          <w:lang w:val="cy-GB"/>
        </w:rPr>
        <w:t xml:space="preserve">. </w:t>
      </w:r>
    </w:p>
    <w:p w14:paraId="18A987A2" w14:textId="77777777" w:rsidR="00C45FA7" w:rsidRPr="00C45FA7" w:rsidRDefault="00C45FA7" w:rsidP="004B22D0">
      <w:pPr>
        <w:pStyle w:val="ListParagraph"/>
      </w:pPr>
    </w:p>
    <w:p w14:paraId="3AC51C55" w14:textId="77777777" w:rsidR="00A124AA" w:rsidRDefault="00D93860" w:rsidP="008325F3">
      <w:pPr>
        <w:rPr>
          <w:b/>
          <w:sz w:val="28"/>
          <w:szCs w:val="28"/>
          <w:u w:val="single"/>
        </w:rPr>
      </w:pPr>
      <w:r w:rsidRPr="004B22D0">
        <w:rPr>
          <w:b/>
          <w:bCs/>
          <w:sz w:val="28"/>
          <w:szCs w:val="28"/>
          <w:u w:val="single"/>
          <w:lang w:val="cy-GB"/>
        </w:rPr>
        <w:t xml:space="preserve">Am faint cedwir eich gwybodaeth? </w:t>
      </w:r>
    </w:p>
    <w:p w14:paraId="36DCB17C" w14:textId="77777777" w:rsidR="00A124AA" w:rsidRPr="004B22D0" w:rsidRDefault="00A124AA" w:rsidP="008325F3">
      <w:pPr>
        <w:rPr>
          <w:b/>
          <w:sz w:val="28"/>
          <w:szCs w:val="28"/>
          <w:u w:val="single"/>
        </w:rPr>
      </w:pPr>
    </w:p>
    <w:p w14:paraId="4B91BC43" w14:textId="77777777" w:rsidR="008C40AC" w:rsidRDefault="00D93860">
      <w:pPr>
        <w:rPr>
          <w:color w:val="FF0000"/>
        </w:rPr>
      </w:pPr>
      <w:r>
        <w:rPr>
          <w:lang w:val="cy-GB"/>
        </w:rPr>
        <w:t xml:space="preserve">Bydd yr Academi Iechyd a Llesiant yn cadw eich gwybodaeth bersonol yn unol â Gweithdrefn Rheoli Cofnodion y Brifysgol, sydd i'w gweld yma </w:t>
      </w:r>
      <w:hyperlink r:id="rId12" w:history="1">
        <w:r w:rsidR="008B75F4" w:rsidRPr="004D5BD4">
          <w:rPr>
            <w:rStyle w:val="Hyperlink"/>
            <w:u w:val="none"/>
            <w:lang w:val="cy-GB"/>
          </w:rPr>
          <w:t>https://www.swansea.ac.uk/cy/y-brifysgol/amdanom-ni/cydymffurfiaeth/rheoli-cofnodion/</w:t>
        </w:r>
      </w:hyperlink>
    </w:p>
    <w:p w14:paraId="30F0247E" w14:textId="77777777" w:rsidR="008B75F4" w:rsidRDefault="008B75F4"/>
    <w:p w14:paraId="07B4BA90" w14:textId="77777777" w:rsidR="008C40AC" w:rsidRDefault="008C40AC"/>
    <w:p w14:paraId="3B65D00C" w14:textId="77777777" w:rsidR="00A124AA" w:rsidRDefault="00D93860" w:rsidP="00A124AA">
      <w:pPr>
        <w:rPr>
          <w:b/>
          <w:sz w:val="28"/>
          <w:szCs w:val="28"/>
          <w:u w:val="single"/>
        </w:rPr>
      </w:pPr>
      <w:r>
        <w:rPr>
          <w:b/>
          <w:bCs/>
          <w:sz w:val="28"/>
          <w:szCs w:val="28"/>
          <w:u w:val="single"/>
          <w:lang w:val="cy-GB"/>
        </w:rPr>
        <w:t>Diogelwch eich gwybodaeth bersonol</w:t>
      </w:r>
    </w:p>
    <w:p w14:paraId="4BEB3CDE" w14:textId="77777777" w:rsidR="00A124AA" w:rsidRDefault="00A124AA" w:rsidP="00A124AA">
      <w:pPr>
        <w:rPr>
          <w:b/>
          <w:sz w:val="28"/>
          <w:szCs w:val="28"/>
          <w:u w:val="single"/>
        </w:rPr>
      </w:pPr>
    </w:p>
    <w:p w14:paraId="1A8AE8B1" w14:textId="77777777" w:rsidR="00A124AA" w:rsidRDefault="00D93860" w:rsidP="00A124AA">
      <w:pPr>
        <w:rPr>
          <w:sz w:val="24"/>
          <w:szCs w:val="24"/>
        </w:rPr>
      </w:pPr>
      <w:r>
        <w:rPr>
          <w:sz w:val="24"/>
          <w:szCs w:val="24"/>
          <w:lang w:val="cy-GB"/>
        </w:rPr>
        <w:t xml:space="preserve">Mae deddfwriaeth diogelu data yn gosod dyletswydd arnom i gadw eich gwybodaeth yn ddiogel. Mae hyn yn golygu y caiff eich cyfrinachedd ei barchu, a chaiff yr holl gamau priodol eu cymryd i atal mynediad a datgeliad nad ydynt wedi cael eu hawdurdodi.  Ni chaiff neb fynediad i'ch gwybodaeth, ac eithrio'r aelodau staff hynny y mae angen iddynt gyrchu </w:t>
      </w:r>
      <w:r>
        <w:rPr>
          <w:sz w:val="24"/>
          <w:szCs w:val="24"/>
          <w:lang w:val="cy-GB"/>
        </w:rPr>
        <w:lastRenderedPageBreak/>
        <w:t>rhannau perthnasol o'ch gwybodaeth, neu'ch holl wybodaeth.  Bydd gwybodaeth electronig amdanoch yn cael ei diogelu trwy gyfrineiriau a chyfyngiadau diogelwch eraill, tra chedwir ffeiliau papur mewn ardal ddiogel lle rheolir mynediad.</w:t>
      </w:r>
    </w:p>
    <w:p w14:paraId="5E0D922F" w14:textId="77777777" w:rsidR="0037463C" w:rsidRDefault="0037463C" w:rsidP="00A124AA">
      <w:pPr>
        <w:rPr>
          <w:sz w:val="24"/>
          <w:szCs w:val="24"/>
        </w:rPr>
      </w:pPr>
    </w:p>
    <w:p w14:paraId="49AE04A4" w14:textId="77777777" w:rsidR="00E562D0" w:rsidRDefault="00E562D0" w:rsidP="00A124AA">
      <w:pPr>
        <w:rPr>
          <w:sz w:val="24"/>
          <w:szCs w:val="24"/>
        </w:rPr>
      </w:pPr>
    </w:p>
    <w:p w14:paraId="33F4F32D" w14:textId="77777777" w:rsidR="0037463C" w:rsidRDefault="00D93860" w:rsidP="00A124AA">
      <w:pPr>
        <w:rPr>
          <w:sz w:val="24"/>
          <w:szCs w:val="24"/>
        </w:rPr>
      </w:pPr>
      <w:r>
        <w:rPr>
          <w:sz w:val="24"/>
          <w:szCs w:val="24"/>
          <w:lang w:val="cy-GB"/>
        </w:rPr>
        <w:t>Gall ychydig o brosesu gael ei wneud ar ran y Brifysgol gan sefydliad sydd dan gontract i wneud hynny.  Bydd sefydliadau sy'n prosesu data ar ran y Brifysgol yn rhwymedig i brosesu data personol yn unol â deddfwriaeth diogelu data.</w:t>
      </w:r>
    </w:p>
    <w:p w14:paraId="5721D8E4" w14:textId="77777777" w:rsidR="00171D5E" w:rsidRDefault="00171D5E" w:rsidP="00A124AA">
      <w:pPr>
        <w:rPr>
          <w:sz w:val="24"/>
          <w:szCs w:val="24"/>
        </w:rPr>
      </w:pPr>
    </w:p>
    <w:p w14:paraId="488A90F9" w14:textId="77777777" w:rsidR="00171D5E" w:rsidRDefault="00171D5E" w:rsidP="00A124AA">
      <w:pPr>
        <w:rPr>
          <w:sz w:val="24"/>
          <w:szCs w:val="24"/>
        </w:rPr>
      </w:pPr>
    </w:p>
    <w:p w14:paraId="06E87AC0" w14:textId="77777777" w:rsidR="0037463C" w:rsidRDefault="00D93860" w:rsidP="0037463C">
      <w:pPr>
        <w:rPr>
          <w:b/>
          <w:sz w:val="28"/>
          <w:szCs w:val="28"/>
          <w:u w:val="single"/>
        </w:rPr>
      </w:pPr>
      <w:r>
        <w:rPr>
          <w:b/>
          <w:bCs/>
          <w:sz w:val="28"/>
          <w:szCs w:val="28"/>
          <w:u w:val="single"/>
          <w:lang w:val="cy-GB"/>
        </w:rPr>
        <w:t>Pa hawliau sydd gennych?</w:t>
      </w:r>
    </w:p>
    <w:p w14:paraId="1FB9C682" w14:textId="77777777" w:rsidR="0037463C" w:rsidRDefault="0037463C" w:rsidP="0037463C">
      <w:pPr>
        <w:rPr>
          <w:b/>
          <w:sz w:val="28"/>
          <w:szCs w:val="28"/>
          <w:u w:val="single"/>
        </w:rPr>
      </w:pPr>
    </w:p>
    <w:p w14:paraId="350129E4" w14:textId="77777777" w:rsidR="0037463C" w:rsidRDefault="00D93860" w:rsidP="0037463C">
      <w:pPr>
        <w:rPr>
          <w:sz w:val="24"/>
          <w:szCs w:val="24"/>
        </w:rPr>
      </w:pPr>
      <w:r>
        <w:rPr>
          <w:sz w:val="24"/>
          <w:szCs w:val="24"/>
          <w:lang w:val="cy-GB"/>
        </w:rPr>
        <w:t xml:space="preserve">Mae gennych hawl i weld eich gwybodaeth bersonol, i wrthwynebu prosesu eich gwybodaeth bersonol, cywiro, dileu, cyfyngu a throsglwyddo eich gwybodaeth bersonol.  Ewch i dudalennau gwe’r Brifysgol ar Ddiogelu Data i gael rhagor o wybodaeth am eich hawliau.  </w:t>
      </w:r>
      <w:hyperlink r:id="rId13" w:history="1">
        <w:r w:rsidRPr="000D2EDE">
          <w:rPr>
            <w:rStyle w:val="Hyperlink"/>
            <w:sz w:val="24"/>
            <w:szCs w:val="24"/>
            <w:u w:val="none"/>
            <w:lang w:val="cy-GB"/>
          </w:rPr>
          <w:t>https://www.swansea.ac.uk/cy/y-brifysgol/amdanom-ni/cydymffurfiaeth/diogelu-data/</w:t>
        </w:r>
      </w:hyperlink>
    </w:p>
    <w:p w14:paraId="08B0E04E" w14:textId="77777777" w:rsidR="00AB3EFB" w:rsidRDefault="00AB3EFB" w:rsidP="0037463C">
      <w:pPr>
        <w:rPr>
          <w:sz w:val="24"/>
          <w:szCs w:val="24"/>
        </w:rPr>
      </w:pPr>
    </w:p>
    <w:p w14:paraId="0499C6F6" w14:textId="77777777" w:rsidR="00AB3EFB" w:rsidRDefault="00D93860" w:rsidP="0037463C">
      <w:pPr>
        <w:rPr>
          <w:sz w:val="16"/>
          <w:szCs w:val="16"/>
        </w:rPr>
      </w:pPr>
      <w:r>
        <w:rPr>
          <w:sz w:val="24"/>
          <w:szCs w:val="24"/>
          <w:lang w:val="cy-GB"/>
        </w:rPr>
        <w:t xml:space="preserve">Dylid, yn y lle cyntaf, wneud unrhyw geisiadau neu wrthwynebiadau'n ysgrifenedig a'u hanfon at: </w:t>
      </w:r>
    </w:p>
    <w:p w14:paraId="1A728ECE" w14:textId="77777777" w:rsidR="00AB3EFB" w:rsidRPr="00AB3EFB" w:rsidRDefault="00AB3EFB" w:rsidP="0037463C">
      <w:pPr>
        <w:rPr>
          <w:sz w:val="16"/>
          <w:szCs w:val="16"/>
        </w:rPr>
      </w:pPr>
    </w:p>
    <w:p w14:paraId="37DD3A98" w14:textId="77777777" w:rsidR="008039BA" w:rsidRDefault="00D93860" w:rsidP="008039BA">
      <w:pPr>
        <w:rPr>
          <w:rFonts w:cs="Arial"/>
          <w:color w:val="333333"/>
          <w:lang w:eastAsia="en-GB"/>
        </w:rPr>
      </w:pPr>
      <w:r w:rsidRPr="004369A4">
        <w:rPr>
          <w:rFonts w:cs="Arial"/>
          <w:color w:val="333333"/>
          <w:lang w:val="cy-GB" w:eastAsia="en-GB"/>
        </w:rPr>
        <w:t>Swyddog Cydymffurfiaeth y Brifysgol (Rhyddid Gwybodaeth/Diogelu Data)</w:t>
      </w:r>
      <w:r w:rsidRPr="004369A4">
        <w:rPr>
          <w:rFonts w:cs="Arial"/>
          <w:color w:val="333333"/>
          <w:lang w:val="cy-GB" w:eastAsia="en-GB"/>
        </w:rPr>
        <w:br/>
        <w:t>Swyddfa'r Is-Ganghellor</w:t>
      </w:r>
      <w:r w:rsidRPr="004369A4">
        <w:rPr>
          <w:rFonts w:cs="Arial"/>
          <w:color w:val="333333"/>
          <w:lang w:val="cy-GB" w:eastAsia="en-GB"/>
        </w:rPr>
        <w:br/>
        <w:t>Prifysgol Abertawe</w:t>
      </w:r>
      <w:r w:rsidRPr="004369A4">
        <w:rPr>
          <w:rFonts w:cs="Arial"/>
          <w:color w:val="333333"/>
          <w:lang w:val="cy-GB" w:eastAsia="en-GB"/>
        </w:rPr>
        <w:br/>
        <w:t>Parc Singleton</w:t>
      </w:r>
      <w:r w:rsidRPr="004369A4">
        <w:rPr>
          <w:rFonts w:cs="Arial"/>
          <w:color w:val="333333"/>
          <w:lang w:val="cy-GB" w:eastAsia="en-GB"/>
        </w:rPr>
        <w:br/>
        <w:t>Abertawe</w:t>
      </w:r>
      <w:r w:rsidRPr="004369A4">
        <w:rPr>
          <w:rFonts w:cs="Arial"/>
          <w:color w:val="333333"/>
          <w:lang w:val="cy-GB" w:eastAsia="en-GB"/>
        </w:rPr>
        <w:br/>
        <w:t>SA2 8PP</w:t>
      </w:r>
    </w:p>
    <w:p w14:paraId="3D1DB72E" w14:textId="77777777" w:rsidR="008039BA" w:rsidRPr="004369A4" w:rsidRDefault="00D93860" w:rsidP="008039BA">
      <w:pPr>
        <w:rPr>
          <w:rFonts w:cs="Arial"/>
          <w:color w:val="333333"/>
          <w:lang w:eastAsia="en-GB"/>
        </w:rPr>
      </w:pPr>
      <w:r w:rsidRPr="004369A4">
        <w:rPr>
          <w:rFonts w:cs="Arial"/>
          <w:color w:val="333333"/>
          <w:lang w:val="cy-GB" w:eastAsia="en-GB"/>
        </w:rPr>
        <w:t xml:space="preserve">E-bost: </w:t>
      </w:r>
      <w:hyperlink r:id="rId14" w:history="1">
        <w:r w:rsidRPr="004369A4">
          <w:rPr>
            <w:rStyle w:val="Hyperlink"/>
            <w:rFonts w:cs="Arial"/>
            <w:lang w:val="cy-GB" w:eastAsia="en-GB"/>
          </w:rPr>
          <w:t>dataprotection@abertawe.ac.uk</w:t>
        </w:r>
        <w:r w:rsidRPr="004369A4">
          <w:rPr>
            <w:rStyle w:val="Hyperlink"/>
            <w:rFonts w:cs="Arial"/>
            <w:u w:val="none"/>
            <w:lang w:val="cy-GB" w:eastAsia="en-GB"/>
          </w:rPr>
          <w:t xml:space="preserve"> </w:t>
        </w:r>
      </w:hyperlink>
      <w:r w:rsidRPr="004369A4">
        <w:rPr>
          <w:rFonts w:cs="Arial"/>
          <w:color w:val="333333"/>
          <w:lang w:val="cy-GB" w:eastAsia="en-GB"/>
        </w:rPr>
        <w:t xml:space="preserve"> </w:t>
      </w:r>
    </w:p>
    <w:p w14:paraId="38093102" w14:textId="77777777" w:rsidR="00AB3EFB" w:rsidRPr="00AB3EFB" w:rsidRDefault="00AB3EFB" w:rsidP="0037463C">
      <w:pPr>
        <w:rPr>
          <w:sz w:val="24"/>
          <w:szCs w:val="24"/>
        </w:rPr>
      </w:pPr>
    </w:p>
    <w:p w14:paraId="53A9F6A3" w14:textId="77777777" w:rsidR="00BF6525" w:rsidRDefault="00BF6525" w:rsidP="00BF6525"/>
    <w:p w14:paraId="3A67AE0C" w14:textId="77777777" w:rsidR="00AB3EFB" w:rsidRDefault="00D93860" w:rsidP="00AB3EFB">
      <w:pPr>
        <w:rPr>
          <w:b/>
          <w:sz w:val="28"/>
          <w:szCs w:val="28"/>
          <w:u w:val="single"/>
        </w:rPr>
      </w:pPr>
      <w:r>
        <w:rPr>
          <w:b/>
          <w:bCs/>
          <w:sz w:val="28"/>
          <w:szCs w:val="28"/>
          <w:u w:val="single"/>
          <w:lang w:val="cy-GB"/>
        </w:rPr>
        <w:t>Sut i gwyno</w:t>
      </w:r>
    </w:p>
    <w:p w14:paraId="368CCC3D" w14:textId="77777777" w:rsidR="00AB3EFB" w:rsidRDefault="00AB3EFB" w:rsidP="00AB3EFB">
      <w:pPr>
        <w:rPr>
          <w:b/>
          <w:sz w:val="28"/>
          <w:szCs w:val="28"/>
          <w:u w:val="single"/>
        </w:rPr>
      </w:pPr>
    </w:p>
    <w:p w14:paraId="52841DBF" w14:textId="77777777" w:rsidR="00AB3EFB" w:rsidRDefault="00D93860" w:rsidP="00AB3EFB">
      <w:pPr>
        <w:rPr>
          <w:sz w:val="24"/>
          <w:szCs w:val="24"/>
        </w:rPr>
      </w:pPr>
      <w:r>
        <w:rPr>
          <w:sz w:val="24"/>
          <w:szCs w:val="24"/>
          <w:lang w:val="cy-GB"/>
        </w:rPr>
        <w:t xml:space="preserve">Os ydych yn anfodlon ar y ffordd y mae'ch gwybodaeth bersonol wedi cael ei phrosesu, i ddechrau, gallwch gysylltu â Swyddog Diogelu Data'r Brifysgol:- </w:t>
      </w:r>
    </w:p>
    <w:p w14:paraId="3175FD35" w14:textId="77777777" w:rsidR="00AB3EFB" w:rsidRDefault="00AB3EFB" w:rsidP="00AB3EFB">
      <w:pPr>
        <w:rPr>
          <w:sz w:val="24"/>
          <w:szCs w:val="24"/>
        </w:rPr>
      </w:pPr>
    </w:p>
    <w:p w14:paraId="167FA569" w14:textId="77777777" w:rsidR="00AB3EFB" w:rsidRDefault="00D93860" w:rsidP="00AB3EFB">
      <w:pPr>
        <w:rPr>
          <w:sz w:val="24"/>
          <w:szCs w:val="24"/>
        </w:rPr>
      </w:pPr>
      <w:r>
        <w:rPr>
          <w:sz w:val="24"/>
          <w:szCs w:val="24"/>
          <w:lang w:val="cy-GB"/>
        </w:rPr>
        <w:t xml:space="preserve">Swyddog Cydymffurfiaeth y Brifysgol </w:t>
      </w:r>
    </w:p>
    <w:p w14:paraId="39F967BD" w14:textId="77777777" w:rsidR="00AB3EFB" w:rsidRDefault="00D93860" w:rsidP="00AB3EFB">
      <w:pPr>
        <w:rPr>
          <w:sz w:val="24"/>
          <w:szCs w:val="24"/>
        </w:rPr>
      </w:pPr>
      <w:r>
        <w:rPr>
          <w:sz w:val="24"/>
          <w:szCs w:val="24"/>
          <w:lang w:val="cy-GB"/>
        </w:rPr>
        <w:t>Swyddfa'r Is-Ganghellor</w:t>
      </w:r>
    </w:p>
    <w:p w14:paraId="300D9926" w14:textId="77777777" w:rsidR="00AB3EFB" w:rsidRDefault="00D93860" w:rsidP="00AB3EFB">
      <w:pPr>
        <w:rPr>
          <w:sz w:val="24"/>
          <w:szCs w:val="24"/>
        </w:rPr>
      </w:pPr>
      <w:r>
        <w:rPr>
          <w:sz w:val="24"/>
          <w:szCs w:val="24"/>
          <w:lang w:val="cy-GB"/>
        </w:rPr>
        <w:t>Prifysgol Abertawe</w:t>
      </w:r>
    </w:p>
    <w:p w14:paraId="14B91854" w14:textId="77777777" w:rsidR="00AB3EFB" w:rsidRDefault="00D93860" w:rsidP="00AB3EFB">
      <w:pPr>
        <w:rPr>
          <w:sz w:val="24"/>
          <w:szCs w:val="24"/>
        </w:rPr>
      </w:pPr>
      <w:r>
        <w:rPr>
          <w:sz w:val="24"/>
          <w:szCs w:val="24"/>
          <w:lang w:val="cy-GB"/>
        </w:rPr>
        <w:t>Parc Singleton</w:t>
      </w:r>
    </w:p>
    <w:p w14:paraId="1BE719F9" w14:textId="77777777" w:rsidR="00AB3EFB" w:rsidRDefault="00D93860" w:rsidP="00AB3EFB">
      <w:pPr>
        <w:rPr>
          <w:sz w:val="24"/>
          <w:szCs w:val="24"/>
        </w:rPr>
      </w:pPr>
      <w:r>
        <w:rPr>
          <w:sz w:val="24"/>
          <w:szCs w:val="24"/>
          <w:lang w:val="cy-GB"/>
        </w:rPr>
        <w:t>Abertawe</w:t>
      </w:r>
    </w:p>
    <w:p w14:paraId="0BDC1591" w14:textId="77777777" w:rsidR="00AB3EFB" w:rsidRDefault="00D93860" w:rsidP="00AB3EFB">
      <w:pPr>
        <w:rPr>
          <w:sz w:val="24"/>
          <w:szCs w:val="24"/>
        </w:rPr>
      </w:pPr>
      <w:r>
        <w:rPr>
          <w:sz w:val="24"/>
          <w:szCs w:val="24"/>
          <w:lang w:val="cy-GB"/>
        </w:rPr>
        <w:lastRenderedPageBreak/>
        <w:t>SA2 8PP</w:t>
      </w:r>
    </w:p>
    <w:p w14:paraId="15340052" w14:textId="77777777" w:rsidR="00AB3EFB" w:rsidRDefault="00D93860" w:rsidP="00AB3EFB">
      <w:pPr>
        <w:rPr>
          <w:sz w:val="24"/>
          <w:szCs w:val="24"/>
        </w:rPr>
      </w:pPr>
      <w:hyperlink r:id="rId15" w:history="1">
        <w:r w:rsidRPr="000D2EDE">
          <w:rPr>
            <w:rStyle w:val="Hyperlink"/>
            <w:sz w:val="24"/>
            <w:szCs w:val="24"/>
            <w:u w:val="none"/>
            <w:lang w:val="cy-GB"/>
          </w:rPr>
          <w:t>dataprotection@abertawe.ac.uk</w:t>
        </w:r>
      </w:hyperlink>
    </w:p>
    <w:p w14:paraId="06FCF673" w14:textId="77777777" w:rsidR="00AB3EFB" w:rsidRDefault="00AB3EFB" w:rsidP="00AB3EFB">
      <w:pPr>
        <w:rPr>
          <w:sz w:val="24"/>
          <w:szCs w:val="24"/>
        </w:rPr>
      </w:pPr>
    </w:p>
    <w:p w14:paraId="31875725" w14:textId="77777777" w:rsidR="00E562D0" w:rsidRDefault="00E562D0" w:rsidP="00AB3EFB">
      <w:pPr>
        <w:rPr>
          <w:sz w:val="24"/>
          <w:szCs w:val="24"/>
        </w:rPr>
      </w:pPr>
    </w:p>
    <w:p w14:paraId="3026F737" w14:textId="77777777" w:rsidR="00E562D0" w:rsidRDefault="00E562D0" w:rsidP="00AB3EFB">
      <w:pPr>
        <w:rPr>
          <w:sz w:val="24"/>
          <w:szCs w:val="24"/>
        </w:rPr>
      </w:pPr>
    </w:p>
    <w:p w14:paraId="61E6CB7A" w14:textId="77777777" w:rsidR="00AB3EFB" w:rsidRDefault="00D93860" w:rsidP="00AB3EFB">
      <w:pPr>
        <w:rPr>
          <w:sz w:val="24"/>
          <w:szCs w:val="24"/>
        </w:rPr>
      </w:pPr>
      <w:r>
        <w:rPr>
          <w:sz w:val="24"/>
          <w:szCs w:val="24"/>
          <w:lang w:val="cy-GB"/>
        </w:rPr>
        <w:t xml:space="preserve">Os ydych chi'n dal i fod yn anfodlon, mae gennych hawl i wneud cais yn uniongyrchol i'r Comisiynydd Gwybodaeth am benderfyniad.  Gallwch gysylltu â'r Comisiynydd Gwybodaeth drwy'r manylion isod:- </w:t>
      </w:r>
    </w:p>
    <w:p w14:paraId="6E18E0A2" w14:textId="77777777" w:rsidR="00AB3EFB" w:rsidRDefault="00AB3EFB" w:rsidP="00AB3EFB">
      <w:pPr>
        <w:rPr>
          <w:sz w:val="24"/>
          <w:szCs w:val="24"/>
        </w:rPr>
      </w:pPr>
    </w:p>
    <w:p w14:paraId="4B6E9479" w14:textId="77777777" w:rsidR="00AB3EFB" w:rsidRDefault="00D93860" w:rsidP="00AB3EFB">
      <w:pPr>
        <w:rPr>
          <w:sz w:val="24"/>
          <w:szCs w:val="24"/>
        </w:rPr>
      </w:pPr>
      <w:r>
        <w:rPr>
          <w:sz w:val="24"/>
          <w:szCs w:val="24"/>
          <w:lang w:val="cy-GB"/>
        </w:rPr>
        <w:t>Swyddfa'r Comisiynydd Gwybodaeth</w:t>
      </w:r>
    </w:p>
    <w:p w14:paraId="6C42B5E7" w14:textId="77777777" w:rsidR="00AB3EFB" w:rsidRDefault="00D93860" w:rsidP="00AB3EFB">
      <w:pPr>
        <w:rPr>
          <w:sz w:val="24"/>
          <w:szCs w:val="24"/>
        </w:rPr>
      </w:pPr>
      <w:r>
        <w:rPr>
          <w:sz w:val="24"/>
          <w:szCs w:val="24"/>
          <w:lang w:val="cy-GB"/>
        </w:rPr>
        <w:t>Wycliffe House</w:t>
      </w:r>
    </w:p>
    <w:p w14:paraId="564957DA" w14:textId="77777777" w:rsidR="00AB3EFB" w:rsidRDefault="00D93860" w:rsidP="00AB3EFB">
      <w:pPr>
        <w:rPr>
          <w:sz w:val="24"/>
          <w:szCs w:val="24"/>
        </w:rPr>
      </w:pPr>
      <w:r>
        <w:rPr>
          <w:sz w:val="24"/>
          <w:szCs w:val="24"/>
          <w:lang w:val="cy-GB"/>
        </w:rPr>
        <w:t>Water Lane</w:t>
      </w:r>
    </w:p>
    <w:p w14:paraId="56BC26A1" w14:textId="77777777" w:rsidR="00AB3EFB" w:rsidRDefault="00D93860" w:rsidP="00AB3EFB">
      <w:pPr>
        <w:rPr>
          <w:sz w:val="24"/>
          <w:szCs w:val="24"/>
        </w:rPr>
      </w:pPr>
      <w:r>
        <w:rPr>
          <w:sz w:val="24"/>
          <w:szCs w:val="24"/>
          <w:lang w:val="cy-GB"/>
        </w:rPr>
        <w:t>Wilmslow</w:t>
      </w:r>
    </w:p>
    <w:p w14:paraId="0B22BF90" w14:textId="77777777" w:rsidR="00AB3EFB" w:rsidRDefault="00D93860" w:rsidP="00AB3EFB">
      <w:pPr>
        <w:rPr>
          <w:sz w:val="24"/>
          <w:szCs w:val="24"/>
        </w:rPr>
      </w:pPr>
      <w:r>
        <w:rPr>
          <w:sz w:val="24"/>
          <w:szCs w:val="24"/>
          <w:lang w:val="cy-GB"/>
        </w:rPr>
        <w:t>Swydd Gaer / Cheshire</w:t>
      </w:r>
    </w:p>
    <w:p w14:paraId="4F1BBF51" w14:textId="77777777" w:rsidR="00AB3EFB" w:rsidRDefault="00D93860" w:rsidP="00AB3EFB">
      <w:pPr>
        <w:rPr>
          <w:sz w:val="24"/>
          <w:szCs w:val="24"/>
        </w:rPr>
      </w:pPr>
      <w:r>
        <w:rPr>
          <w:sz w:val="24"/>
          <w:szCs w:val="24"/>
          <w:lang w:val="cy-GB"/>
        </w:rPr>
        <w:t>SK9 5AF</w:t>
      </w:r>
    </w:p>
    <w:p w14:paraId="7687759E" w14:textId="77777777" w:rsidR="00AB3EFB" w:rsidRDefault="00D93860" w:rsidP="00AB3EFB">
      <w:pPr>
        <w:rPr>
          <w:sz w:val="24"/>
          <w:szCs w:val="24"/>
        </w:rPr>
      </w:pPr>
      <w:r>
        <w:rPr>
          <w:sz w:val="24"/>
          <w:szCs w:val="24"/>
          <w:lang w:val="cy-GB"/>
        </w:rPr>
        <w:t>www.ico.org.uk</w:t>
      </w:r>
    </w:p>
    <w:p w14:paraId="45B81D84" w14:textId="77777777" w:rsidR="00BF6525" w:rsidRDefault="00BF6525" w:rsidP="00BF6525"/>
    <w:p w14:paraId="4351392E" w14:textId="77777777" w:rsidR="00D33D4D" w:rsidRDefault="00D33D4D" w:rsidP="00BF6525"/>
    <w:p w14:paraId="1E0B6697" w14:textId="77777777" w:rsidR="00D33D4D" w:rsidRDefault="00D33D4D" w:rsidP="00BF6525"/>
    <w:p w14:paraId="366B7045" w14:textId="77777777" w:rsidR="00D33D4D" w:rsidRDefault="00D33D4D" w:rsidP="00BF6525"/>
    <w:p w14:paraId="52BED07F" w14:textId="77777777" w:rsidR="00D33D4D" w:rsidRDefault="00D33D4D" w:rsidP="00BF6525"/>
    <w:p w14:paraId="7D517246" w14:textId="77777777" w:rsidR="00D33D4D" w:rsidRDefault="00D33D4D" w:rsidP="00BF6525"/>
    <w:p w14:paraId="3899D4FA" w14:textId="77777777" w:rsidR="00D33D4D" w:rsidRDefault="00D33D4D" w:rsidP="00BF6525"/>
    <w:p w14:paraId="008C43E1" w14:textId="77777777" w:rsidR="00D33D4D" w:rsidRDefault="00D33D4D" w:rsidP="00BF6525"/>
    <w:p w14:paraId="2014C60A" w14:textId="77777777" w:rsidR="00D33D4D" w:rsidRDefault="00D33D4D" w:rsidP="00BF6525"/>
    <w:p w14:paraId="57FE230F" w14:textId="77777777" w:rsidR="00D33D4D" w:rsidRDefault="00D33D4D" w:rsidP="00BF6525"/>
    <w:p w14:paraId="4B93C8FB" w14:textId="77777777" w:rsidR="00D33D4D" w:rsidRDefault="00D33D4D" w:rsidP="00BF6525"/>
    <w:p w14:paraId="7F92351F" w14:textId="77777777" w:rsidR="00D33D4D" w:rsidRDefault="00D33D4D" w:rsidP="00BF6525"/>
    <w:p w14:paraId="270CF4B4" w14:textId="77777777" w:rsidR="00D33D4D" w:rsidRDefault="00D33D4D" w:rsidP="00BF6525"/>
    <w:p w14:paraId="37145C68" w14:textId="77777777" w:rsidR="00D33D4D" w:rsidRDefault="00D33D4D" w:rsidP="00BF6525"/>
    <w:p w14:paraId="2329D268" w14:textId="77777777" w:rsidR="00D33D4D" w:rsidRDefault="00D33D4D" w:rsidP="00BF6525"/>
    <w:p w14:paraId="1679A458" w14:textId="77777777" w:rsidR="00D33D4D" w:rsidRDefault="00D33D4D" w:rsidP="00BF6525"/>
    <w:p w14:paraId="53A27F29" w14:textId="77777777" w:rsidR="00D33D4D" w:rsidRDefault="00D33D4D" w:rsidP="00BF6525"/>
    <w:p w14:paraId="1BF534C5" w14:textId="77777777" w:rsidR="00D33D4D" w:rsidRDefault="00D33D4D" w:rsidP="00BF6525"/>
    <w:p w14:paraId="28F61A1F" w14:textId="77777777" w:rsidR="00D33D4D" w:rsidRDefault="00D33D4D" w:rsidP="00BF6525"/>
    <w:p w14:paraId="0454E5B7" w14:textId="77777777" w:rsidR="00D33D4D" w:rsidRDefault="00D33D4D" w:rsidP="00BF6525"/>
    <w:p w14:paraId="47FD57C6" w14:textId="77777777" w:rsidR="00D33D4D" w:rsidRDefault="00D33D4D" w:rsidP="00BF6525"/>
    <w:p w14:paraId="5D1D2CE8" w14:textId="77777777" w:rsidR="00D33D4D" w:rsidRDefault="00D33D4D" w:rsidP="00BF6525"/>
    <w:p w14:paraId="4350A24A" w14:textId="77777777" w:rsidR="00D33D4D" w:rsidRDefault="00D33D4D" w:rsidP="00BF6525"/>
    <w:p w14:paraId="076EBAD7" w14:textId="77777777" w:rsidR="00D33D4D" w:rsidRDefault="00D33D4D" w:rsidP="00BF6525"/>
    <w:p w14:paraId="3E02884C" w14:textId="77777777" w:rsidR="00D33D4D" w:rsidRDefault="00D33D4D" w:rsidP="00BF6525"/>
    <w:p w14:paraId="02339C50" w14:textId="77777777" w:rsidR="00D33D4D" w:rsidRDefault="00D33D4D" w:rsidP="00BF6525"/>
    <w:p w14:paraId="11004E3B" w14:textId="77777777" w:rsidR="00D33D4D" w:rsidRDefault="00D33D4D" w:rsidP="00BF6525"/>
    <w:p w14:paraId="53C5E482" w14:textId="77777777" w:rsidR="00D33D4D" w:rsidRDefault="00D33D4D" w:rsidP="00BF6525"/>
    <w:p w14:paraId="69DC2D1C" w14:textId="77777777" w:rsidR="00D33D4D" w:rsidRDefault="00D33D4D" w:rsidP="00BF6525"/>
    <w:p w14:paraId="3EBB7BDD" w14:textId="77777777" w:rsidR="00D33D4D" w:rsidRDefault="00D33D4D" w:rsidP="00BF6525"/>
    <w:p w14:paraId="398BAE51" w14:textId="77777777" w:rsidR="00D33D4D" w:rsidRDefault="00D33D4D" w:rsidP="00BF6525"/>
    <w:p w14:paraId="3EAB3BE2" w14:textId="77777777" w:rsidR="00D33D4D" w:rsidRDefault="00D33D4D" w:rsidP="00BF6525"/>
    <w:p w14:paraId="4A251A81" w14:textId="77777777" w:rsidR="00D33D4D" w:rsidRPr="00D33D4D" w:rsidRDefault="00D93860" w:rsidP="00BF6525">
      <w:pPr>
        <w:rPr>
          <w:color w:val="A6A6A6" w:themeColor="background1" w:themeShade="A6"/>
        </w:rPr>
      </w:pPr>
      <w:r w:rsidRPr="00D33D4D">
        <w:rPr>
          <w:color w:val="A6A6A6" w:themeColor="background1" w:themeShade="A6"/>
          <w:lang w:val="cy-GB"/>
        </w:rPr>
        <w:t>(Fersiwn 2 - wedi'i diweddaru 08/07/2023)</w:t>
      </w:r>
    </w:p>
    <w:sectPr w:rsidR="00D33D4D" w:rsidRPr="00D33D4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80C25" w14:textId="77777777" w:rsidR="00D93860" w:rsidRDefault="00D93860">
      <w:r>
        <w:separator/>
      </w:r>
    </w:p>
  </w:endnote>
  <w:endnote w:type="continuationSeparator" w:id="0">
    <w:p w14:paraId="54CFA30D" w14:textId="77777777" w:rsidR="00D93860" w:rsidRDefault="00D9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84E48" w14:textId="77777777" w:rsidR="003D509C" w:rsidRDefault="00D93860">
    <w:pPr>
      <w:pStyle w:val="Footer"/>
    </w:pPr>
    <w:r>
      <w:rPr>
        <w:noProof/>
        <w:lang w:eastAsia="en-GB"/>
      </w:rPr>
      <w:drawing>
        <wp:anchor distT="0" distB="0" distL="114300" distR="114300" simplePos="0" relativeHeight="251658240" behindDoc="1" locked="0" layoutInCell="1" allowOverlap="1" wp14:anchorId="27325378" wp14:editId="50B8FB88">
          <wp:simplePos x="0" y="0"/>
          <wp:positionH relativeFrom="column">
            <wp:posOffset>5076825</wp:posOffset>
          </wp:positionH>
          <wp:positionV relativeFrom="paragraph">
            <wp:posOffset>-229871</wp:posOffset>
          </wp:positionV>
          <wp:extent cx="1114425" cy="891540"/>
          <wp:effectExtent l="0" t="0" r="952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10966" name="ARCH-logo.jpg"/>
                  <pic:cNvPicPr/>
                </pic:nvPicPr>
                <pic:blipFill>
                  <a:blip r:embed="rId1">
                    <a:extLst>
                      <a:ext uri="{28A0092B-C50C-407E-A947-70E740481C1C}">
                        <a14:useLocalDpi xmlns:a14="http://schemas.microsoft.com/office/drawing/2010/main" val="0"/>
                      </a:ext>
                    </a:extLst>
                  </a:blip>
                  <a:stretch>
                    <a:fillRect/>
                  </a:stretch>
                </pic:blipFill>
                <pic:spPr>
                  <a:xfrm>
                    <a:off x="0" y="0"/>
                    <a:ext cx="1114425" cy="891540"/>
                  </a:xfrm>
                  <a:prstGeom prst="rect">
                    <a:avLst/>
                  </a:prstGeom>
                </pic:spPr>
              </pic:pic>
            </a:graphicData>
          </a:graphic>
          <wp14:sizeRelH relativeFrom="page">
            <wp14:pctWidth>0</wp14:pctWidth>
          </wp14:sizeRelH>
          <wp14:sizeRelV relativeFrom="page">
            <wp14:pctHeight>0</wp14:pctHeight>
          </wp14:sizeRelV>
        </wp:anchor>
      </w:drawing>
    </w:r>
  </w:p>
  <w:p w14:paraId="0D0FE744" w14:textId="77777777" w:rsidR="003D509C" w:rsidRPr="008C40AC" w:rsidRDefault="00D93860" w:rsidP="008C40AC">
    <w:pPr>
      <w:pStyle w:val="Footer"/>
      <w:jc w:val="center"/>
      <w:rPr>
        <w:rFonts w:ascii="Futura Lt BT" w:hAnsi="Futura Lt BT"/>
      </w:rPr>
    </w:pPr>
    <w:r>
      <w:rPr>
        <w:rFonts w:ascii="Futura Lt BT" w:hAnsi="Futura Lt BT"/>
        <w:lang w:val="cy-GB"/>
      </w:rPr>
      <w:t xml:space="preserve">                 </w:t>
    </w:r>
    <w:r w:rsidRPr="008C40AC">
      <w:rPr>
        <w:rFonts w:ascii="Futura Lt BT" w:hAnsi="Futura Lt BT"/>
        <w:color w:val="365F91" w:themeColor="accent1" w:themeShade="BF"/>
        <w:lang w:val="cy-GB"/>
      </w:rPr>
      <w:t xml:space="preserve">Mewn partneriaeth ag ARCH: Cydweithrediad Rhanbarthol ar gyfer Iechyd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6633F" w14:textId="77777777" w:rsidR="00D93860" w:rsidRDefault="00D93860">
      <w:r>
        <w:separator/>
      </w:r>
    </w:p>
  </w:footnote>
  <w:footnote w:type="continuationSeparator" w:id="0">
    <w:p w14:paraId="3DA86933" w14:textId="77777777" w:rsidR="00D93860" w:rsidRDefault="00D93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D3DD2" w14:textId="77777777" w:rsidR="003D509C" w:rsidRDefault="00D93860">
    <w:pPr>
      <w:pStyle w:val="Header"/>
    </w:pPr>
    <w:r>
      <w:rPr>
        <w:noProof/>
      </w:rPr>
      <w:drawing>
        <wp:anchor distT="0" distB="0" distL="114300" distR="114300" simplePos="0" relativeHeight="251659264" behindDoc="0" locked="0" layoutInCell="1" allowOverlap="1" wp14:anchorId="5B7302E3" wp14:editId="6642AEA1">
          <wp:simplePos x="0" y="0"/>
          <wp:positionH relativeFrom="page">
            <wp:align>right</wp:align>
          </wp:positionH>
          <wp:positionV relativeFrom="paragraph">
            <wp:posOffset>-419735</wp:posOffset>
          </wp:positionV>
          <wp:extent cx="7362825" cy="2147570"/>
          <wp:effectExtent l="0" t="0" r="9525" b="5080"/>
          <wp:wrapSquare wrapText="bothSides"/>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01606" name="Picture 6"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62825" cy="21475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55C0"/>
    <w:multiLevelType w:val="hybridMultilevel"/>
    <w:tmpl w:val="D3C6FF86"/>
    <w:lvl w:ilvl="0" w:tplc="EA926B70">
      <w:start w:val="1"/>
      <w:numFmt w:val="decimal"/>
      <w:lvlText w:val="%1."/>
      <w:lvlJc w:val="left"/>
      <w:pPr>
        <w:ind w:left="1440" w:hanging="360"/>
      </w:pPr>
    </w:lvl>
    <w:lvl w:ilvl="1" w:tplc="2472A3B6" w:tentative="1">
      <w:start w:val="1"/>
      <w:numFmt w:val="lowerLetter"/>
      <w:lvlText w:val="%2."/>
      <w:lvlJc w:val="left"/>
      <w:pPr>
        <w:ind w:left="2160" w:hanging="360"/>
      </w:pPr>
    </w:lvl>
    <w:lvl w:ilvl="2" w:tplc="0D840344" w:tentative="1">
      <w:start w:val="1"/>
      <w:numFmt w:val="lowerRoman"/>
      <w:lvlText w:val="%3."/>
      <w:lvlJc w:val="right"/>
      <w:pPr>
        <w:ind w:left="2880" w:hanging="180"/>
      </w:pPr>
    </w:lvl>
    <w:lvl w:ilvl="3" w:tplc="AB6A7AEC" w:tentative="1">
      <w:start w:val="1"/>
      <w:numFmt w:val="decimal"/>
      <w:lvlText w:val="%4."/>
      <w:lvlJc w:val="left"/>
      <w:pPr>
        <w:ind w:left="3600" w:hanging="360"/>
      </w:pPr>
    </w:lvl>
    <w:lvl w:ilvl="4" w:tplc="44CEED08" w:tentative="1">
      <w:start w:val="1"/>
      <w:numFmt w:val="lowerLetter"/>
      <w:lvlText w:val="%5."/>
      <w:lvlJc w:val="left"/>
      <w:pPr>
        <w:ind w:left="4320" w:hanging="360"/>
      </w:pPr>
    </w:lvl>
    <w:lvl w:ilvl="5" w:tplc="067AE89A" w:tentative="1">
      <w:start w:val="1"/>
      <w:numFmt w:val="lowerRoman"/>
      <w:lvlText w:val="%6."/>
      <w:lvlJc w:val="right"/>
      <w:pPr>
        <w:ind w:left="5040" w:hanging="180"/>
      </w:pPr>
    </w:lvl>
    <w:lvl w:ilvl="6" w:tplc="EAD6AB8A" w:tentative="1">
      <w:start w:val="1"/>
      <w:numFmt w:val="decimal"/>
      <w:lvlText w:val="%7."/>
      <w:lvlJc w:val="left"/>
      <w:pPr>
        <w:ind w:left="5760" w:hanging="360"/>
      </w:pPr>
    </w:lvl>
    <w:lvl w:ilvl="7" w:tplc="5ECA0002" w:tentative="1">
      <w:start w:val="1"/>
      <w:numFmt w:val="lowerLetter"/>
      <w:lvlText w:val="%8."/>
      <w:lvlJc w:val="left"/>
      <w:pPr>
        <w:ind w:left="6480" w:hanging="360"/>
      </w:pPr>
    </w:lvl>
    <w:lvl w:ilvl="8" w:tplc="99A4911A" w:tentative="1">
      <w:start w:val="1"/>
      <w:numFmt w:val="lowerRoman"/>
      <w:lvlText w:val="%9."/>
      <w:lvlJc w:val="right"/>
      <w:pPr>
        <w:ind w:left="7200" w:hanging="180"/>
      </w:pPr>
    </w:lvl>
  </w:abstractNum>
  <w:abstractNum w:abstractNumId="1" w15:restartNumberingAfterBreak="0">
    <w:nsid w:val="098023EE"/>
    <w:multiLevelType w:val="hybridMultilevel"/>
    <w:tmpl w:val="47AA98E0"/>
    <w:lvl w:ilvl="0" w:tplc="8BA0DB96">
      <w:start w:val="1"/>
      <w:numFmt w:val="bullet"/>
      <w:lvlText w:val=""/>
      <w:lvlJc w:val="left"/>
      <w:pPr>
        <w:ind w:left="720" w:hanging="360"/>
      </w:pPr>
      <w:rPr>
        <w:rFonts w:ascii="Symbol" w:hAnsi="Symbol" w:hint="default"/>
      </w:rPr>
    </w:lvl>
    <w:lvl w:ilvl="1" w:tplc="A97EBCF4" w:tentative="1">
      <w:start w:val="1"/>
      <w:numFmt w:val="bullet"/>
      <w:lvlText w:val="o"/>
      <w:lvlJc w:val="left"/>
      <w:pPr>
        <w:ind w:left="1440" w:hanging="360"/>
      </w:pPr>
      <w:rPr>
        <w:rFonts w:ascii="Courier New" w:hAnsi="Courier New" w:cs="Courier New" w:hint="default"/>
      </w:rPr>
    </w:lvl>
    <w:lvl w:ilvl="2" w:tplc="939C2BD4" w:tentative="1">
      <w:start w:val="1"/>
      <w:numFmt w:val="bullet"/>
      <w:lvlText w:val=""/>
      <w:lvlJc w:val="left"/>
      <w:pPr>
        <w:ind w:left="2160" w:hanging="360"/>
      </w:pPr>
      <w:rPr>
        <w:rFonts w:ascii="Wingdings" w:hAnsi="Wingdings" w:hint="default"/>
      </w:rPr>
    </w:lvl>
    <w:lvl w:ilvl="3" w:tplc="B97EB964" w:tentative="1">
      <w:start w:val="1"/>
      <w:numFmt w:val="bullet"/>
      <w:lvlText w:val=""/>
      <w:lvlJc w:val="left"/>
      <w:pPr>
        <w:ind w:left="2880" w:hanging="360"/>
      </w:pPr>
      <w:rPr>
        <w:rFonts w:ascii="Symbol" w:hAnsi="Symbol" w:hint="default"/>
      </w:rPr>
    </w:lvl>
    <w:lvl w:ilvl="4" w:tplc="D6A03DBE" w:tentative="1">
      <w:start w:val="1"/>
      <w:numFmt w:val="bullet"/>
      <w:lvlText w:val="o"/>
      <w:lvlJc w:val="left"/>
      <w:pPr>
        <w:ind w:left="3600" w:hanging="360"/>
      </w:pPr>
      <w:rPr>
        <w:rFonts w:ascii="Courier New" w:hAnsi="Courier New" w:cs="Courier New" w:hint="default"/>
      </w:rPr>
    </w:lvl>
    <w:lvl w:ilvl="5" w:tplc="F3908982" w:tentative="1">
      <w:start w:val="1"/>
      <w:numFmt w:val="bullet"/>
      <w:lvlText w:val=""/>
      <w:lvlJc w:val="left"/>
      <w:pPr>
        <w:ind w:left="4320" w:hanging="360"/>
      </w:pPr>
      <w:rPr>
        <w:rFonts w:ascii="Wingdings" w:hAnsi="Wingdings" w:hint="default"/>
      </w:rPr>
    </w:lvl>
    <w:lvl w:ilvl="6" w:tplc="E6C46CD6" w:tentative="1">
      <w:start w:val="1"/>
      <w:numFmt w:val="bullet"/>
      <w:lvlText w:val=""/>
      <w:lvlJc w:val="left"/>
      <w:pPr>
        <w:ind w:left="5040" w:hanging="360"/>
      </w:pPr>
      <w:rPr>
        <w:rFonts w:ascii="Symbol" w:hAnsi="Symbol" w:hint="default"/>
      </w:rPr>
    </w:lvl>
    <w:lvl w:ilvl="7" w:tplc="A524F938" w:tentative="1">
      <w:start w:val="1"/>
      <w:numFmt w:val="bullet"/>
      <w:lvlText w:val="o"/>
      <w:lvlJc w:val="left"/>
      <w:pPr>
        <w:ind w:left="5760" w:hanging="360"/>
      </w:pPr>
      <w:rPr>
        <w:rFonts w:ascii="Courier New" w:hAnsi="Courier New" w:cs="Courier New" w:hint="default"/>
      </w:rPr>
    </w:lvl>
    <w:lvl w:ilvl="8" w:tplc="800CF49E" w:tentative="1">
      <w:start w:val="1"/>
      <w:numFmt w:val="bullet"/>
      <w:lvlText w:val=""/>
      <w:lvlJc w:val="left"/>
      <w:pPr>
        <w:ind w:left="6480" w:hanging="360"/>
      </w:pPr>
      <w:rPr>
        <w:rFonts w:ascii="Wingdings" w:hAnsi="Wingdings" w:hint="default"/>
      </w:rPr>
    </w:lvl>
  </w:abstractNum>
  <w:abstractNum w:abstractNumId="2" w15:restartNumberingAfterBreak="0">
    <w:nsid w:val="25D87F48"/>
    <w:multiLevelType w:val="multilevel"/>
    <w:tmpl w:val="BAFA799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2138"/>
        </w:tabs>
        <w:ind w:left="2138"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2426C66"/>
    <w:multiLevelType w:val="hybridMultilevel"/>
    <w:tmpl w:val="98E04AB6"/>
    <w:lvl w:ilvl="0" w:tplc="DE120A74">
      <w:start w:val="1"/>
      <w:numFmt w:val="decimal"/>
      <w:lvlText w:val="%1."/>
      <w:lvlJc w:val="left"/>
      <w:pPr>
        <w:ind w:left="720" w:hanging="360"/>
      </w:pPr>
    </w:lvl>
    <w:lvl w:ilvl="1" w:tplc="4AE8228A" w:tentative="1">
      <w:start w:val="1"/>
      <w:numFmt w:val="lowerLetter"/>
      <w:lvlText w:val="%2."/>
      <w:lvlJc w:val="left"/>
      <w:pPr>
        <w:ind w:left="1440" w:hanging="360"/>
      </w:pPr>
    </w:lvl>
    <w:lvl w:ilvl="2" w:tplc="50624D48" w:tentative="1">
      <w:start w:val="1"/>
      <w:numFmt w:val="lowerRoman"/>
      <w:lvlText w:val="%3."/>
      <w:lvlJc w:val="right"/>
      <w:pPr>
        <w:ind w:left="2160" w:hanging="180"/>
      </w:pPr>
    </w:lvl>
    <w:lvl w:ilvl="3" w:tplc="2B8E2BF2" w:tentative="1">
      <w:start w:val="1"/>
      <w:numFmt w:val="decimal"/>
      <w:lvlText w:val="%4."/>
      <w:lvlJc w:val="left"/>
      <w:pPr>
        <w:ind w:left="2880" w:hanging="360"/>
      </w:pPr>
    </w:lvl>
    <w:lvl w:ilvl="4" w:tplc="441C4E1A" w:tentative="1">
      <w:start w:val="1"/>
      <w:numFmt w:val="lowerLetter"/>
      <w:lvlText w:val="%5."/>
      <w:lvlJc w:val="left"/>
      <w:pPr>
        <w:ind w:left="3600" w:hanging="360"/>
      </w:pPr>
    </w:lvl>
    <w:lvl w:ilvl="5" w:tplc="B6B8496A" w:tentative="1">
      <w:start w:val="1"/>
      <w:numFmt w:val="lowerRoman"/>
      <w:lvlText w:val="%6."/>
      <w:lvlJc w:val="right"/>
      <w:pPr>
        <w:ind w:left="4320" w:hanging="180"/>
      </w:pPr>
    </w:lvl>
    <w:lvl w:ilvl="6" w:tplc="F886D5AC" w:tentative="1">
      <w:start w:val="1"/>
      <w:numFmt w:val="decimal"/>
      <w:lvlText w:val="%7."/>
      <w:lvlJc w:val="left"/>
      <w:pPr>
        <w:ind w:left="5040" w:hanging="360"/>
      </w:pPr>
    </w:lvl>
    <w:lvl w:ilvl="7" w:tplc="B3903676" w:tentative="1">
      <w:start w:val="1"/>
      <w:numFmt w:val="lowerLetter"/>
      <w:lvlText w:val="%8."/>
      <w:lvlJc w:val="left"/>
      <w:pPr>
        <w:ind w:left="5760" w:hanging="360"/>
      </w:pPr>
    </w:lvl>
    <w:lvl w:ilvl="8" w:tplc="BD6416E6" w:tentative="1">
      <w:start w:val="1"/>
      <w:numFmt w:val="lowerRoman"/>
      <w:lvlText w:val="%9."/>
      <w:lvlJc w:val="right"/>
      <w:pPr>
        <w:ind w:left="6480" w:hanging="180"/>
      </w:pPr>
    </w:lvl>
  </w:abstractNum>
  <w:abstractNum w:abstractNumId="4" w15:restartNumberingAfterBreak="0">
    <w:nsid w:val="6EFA4E4D"/>
    <w:multiLevelType w:val="hybridMultilevel"/>
    <w:tmpl w:val="4C3E4156"/>
    <w:lvl w:ilvl="0" w:tplc="62A86020">
      <w:start w:val="1"/>
      <w:numFmt w:val="bullet"/>
      <w:lvlText w:val=""/>
      <w:lvlJc w:val="left"/>
      <w:pPr>
        <w:ind w:left="720" w:hanging="360"/>
      </w:pPr>
      <w:rPr>
        <w:rFonts w:ascii="Symbol" w:hAnsi="Symbol" w:hint="default"/>
      </w:rPr>
    </w:lvl>
    <w:lvl w:ilvl="1" w:tplc="2F2610BC" w:tentative="1">
      <w:start w:val="1"/>
      <w:numFmt w:val="bullet"/>
      <w:lvlText w:val="o"/>
      <w:lvlJc w:val="left"/>
      <w:pPr>
        <w:ind w:left="1440" w:hanging="360"/>
      </w:pPr>
      <w:rPr>
        <w:rFonts w:ascii="Courier New" w:hAnsi="Courier New" w:cs="Courier New" w:hint="default"/>
      </w:rPr>
    </w:lvl>
    <w:lvl w:ilvl="2" w:tplc="62F860F0" w:tentative="1">
      <w:start w:val="1"/>
      <w:numFmt w:val="bullet"/>
      <w:lvlText w:val=""/>
      <w:lvlJc w:val="left"/>
      <w:pPr>
        <w:ind w:left="2160" w:hanging="360"/>
      </w:pPr>
      <w:rPr>
        <w:rFonts w:ascii="Wingdings" w:hAnsi="Wingdings" w:hint="default"/>
      </w:rPr>
    </w:lvl>
    <w:lvl w:ilvl="3" w:tplc="40348644" w:tentative="1">
      <w:start w:val="1"/>
      <w:numFmt w:val="bullet"/>
      <w:lvlText w:val=""/>
      <w:lvlJc w:val="left"/>
      <w:pPr>
        <w:ind w:left="2880" w:hanging="360"/>
      </w:pPr>
      <w:rPr>
        <w:rFonts w:ascii="Symbol" w:hAnsi="Symbol" w:hint="default"/>
      </w:rPr>
    </w:lvl>
    <w:lvl w:ilvl="4" w:tplc="7DC09300" w:tentative="1">
      <w:start w:val="1"/>
      <w:numFmt w:val="bullet"/>
      <w:lvlText w:val="o"/>
      <w:lvlJc w:val="left"/>
      <w:pPr>
        <w:ind w:left="3600" w:hanging="360"/>
      </w:pPr>
      <w:rPr>
        <w:rFonts w:ascii="Courier New" w:hAnsi="Courier New" w:cs="Courier New" w:hint="default"/>
      </w:rPr>
    </w:lvl>
    <w:lvl w:ilvl="5" w:tplc="CF50DB74" w:tentative="1">
      <w:start w:val="1"/>
      <w:numFmt w:val="bullet"/>
      <w:lvlText w:val=""/>
      <w:lvlJc w:val="left"/>
      <w:pPr>
        <w:ind w:left="4320" w:hanging="360"/>
      </w:pPr>
      <w:rPr>
        <w:rFonts w:ascii="Wingdings" w:hAnsi="Wingdings" w:hint="default"/>
      </w:rPr>
    </w:lvl>
    <w:lvl w:ilvl="6" w:tplc="7DBCF58C" w:tentative="1">
      <w:start w:val="1"/>
      <w:numFmt w:val="bullet"/>
      <w:lvlText w:val=""/>
      <w:lvlJc w:val="left"/>
      <w:pPr>
        <w:ind w:left="5040" w:hanging="360"/>
      </w:pPr>
      <w:rPr>
        <w:rFonts w:ascii="Symbol" w:hAnsi="Symbol" w:hint="default"/>
      </w:rPr>
    </w:lvl>
    <w:lvl w:ilvl="7" w:tplc="822A0CFA" w:tentative="1">
      <w:start w:val="1"/>
      <w:numFmt w:val="bullet"/>
      <w:lvlText w:val="o"/>
      <w:lvlJc w:val="left"/>
      <w:pPr>
        <w:ind w:left="5760" w:hanging="360"/>
      </w:pPr>
      <w:rPr>
        <w:rFonts w:ascii="Courier New" w:hAnsi="Courier New" w:cs="Courier New" w:hint="default"/>
      </w:rPr>
    </w:lvl>
    <w:lvl w:ilvl="8" w:tplc="22940F62" w:tentative="1">
      <w:start w:val="1"/>
      <w:numFmt w:val="bullet"/>
      <w:lvlText w:val=""/>
      <w:lvlJc w:val="left"/>
      <w:pPr>
        <w:ind w:left="6480" w:hanging="360"/>
      </w:pPr>
      <w:rPr>
        <w:rFonts w:ascii="Wingdings" w:hAnsi="Wingdings" w:hint="default"/>
      </w:rPr>
    </w:lvl>
  </w:abstractNum>
  <w:num w:numId="1" w16cid:durableId="81727652">
    <w:abstractNumId w:val="2"/>
  </w:num>
  <w:num w:numId="2" w16cid:durableId="1360279385">
    <w:abstractNumId w:val="2"/>
  </w:num>
  <w:num w:numId="3" w16cid:durableId="1168905333">
    <w:abstractNumId w:val="2"/>
  </w:num>
  <w:num w:numId="4" w16cid:durableId="543492920">
    <w:abstractNumId w:val="2"/>
  </w:num>
  <w:num w:numId="5" w16cid:durableId="196623804">
    <w:abstractNumId w:val="2"/>
  </w:num>
  <w:num w:numId="6" w16cid:durableId="1457019541">
    <w:abstractNumId w:val="2"/>
  </w:num>
  <w:num w:numId="7" w16cid:durableId="322468560">
    <w:abstractNumId w:val="2"/>
  </w:num>
  <w:num w:numId="8" w16cid:durableId="1497070965">
    <w:abstractNumId w:val="2"/>
  </w:num>
  <w:num w:numId="9" w16cid:durableId="115955218">
    <w:abstractNumId w:val="2"/>
  </w:num>
  <w:num w:numId="10" w16cid:durableId="392390852">
    <w:abstractNumId w:val="2"/>
  </w:num>
  <w:num w:numId="11" w16cid:durableId="574555864">
    <w:abstractNumId w:val="2"/>
  </w:num>
  <w:num w:numId="12" w16cid:durableId="554705683">
    <w:abstractNumId w:val="2"/>
  </w:num>
  <w:num w:numId="13" w16cid:durableId="1504205071">
    <w:abstractNumId w:val="2"/>
  </w:num>
  <w:num w:numId="14" w16cid:durableId="463692562">
    <w:abstractNumId w:val="2"/>
  </w:num>
  <w:num w:numId="15" w16cid:durableId="1235892302">
    <w:abstractNumId w:val="2"/>
  </w:num>
  <w:num w:numId="16" w16cid:durableId="165706654">
    <w:abstractNumId w:val="2"/>
  </w:num>
  <w:num w:numId="17" w16cid:durableId="1928731872">
    <w:abstractNumId w:val="2"/>
  </w:num>
  <w:num w:numId="18" w16cid:durableId="2038695558">
    <w:abstractNumId w:val="2"/>
  </w:num>
  <w:num w:numId="19" w16cid:durableId="1596089692">
    <w:abstractNumId w:val="2"/>
  </w:num>
  <w:num w:numId="20" w16cid:durableId="897940471">
    <w:abstractNumId w:val="2"/>
  </w:num>
  <w:num w:numId="21" w16cid:durableId="1109273104">
    <w:abstractNumId w:val="2"/>
  </w:num>
  <w:num w:numId="22" w16cid:durableId="1717503597">
    <w:abstractNumId w:val="2"/>
  </w:num>
  <w:num w:numId="23" w16cid:durableId="644312077">
    <w:abstractNumId w:val="2"/>
  </w:num>
  <w:num w:numId="24" w16cid:durableId="1130249896">
    <w:abstractNumId w:val="2"/>
  </w:num>
  <w:num w:numId="25" w16cid:durableId="911233109">
    <w:abstractNumId w:val="2"/>
  </w:num>
  <w:num w:numId="26" w16cid:durableId="989291171">
    <w:abstractNumId w:val="2"/>
  </w:num>
  <w:num w:numId="27" w16cid:durableId="1323241953">
    <w:abstractNumId w:val="2"/>
  </w:num>
  <w:num w:numId="28" w16cid:durableId="1390110604">
    <w:abstractNumId w:val="4"/>
  </w:num>
  <w:num w:numId="29" w16cid:durableId="469131660">
    <w:abstractNumId w:val="1"/>
  </w:num>
  <w:num w:numId="30" w16cid:durableId="1847013166">
    <w:abstractNumId w:val="0"/>
  </w:num>
  <w:num w:numId="31" w16cid:durableId="1677072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AC"/>
    <w:rsid w:val="00075B55"/>
    <w:rsid w:val="00090471"/>
    <w:rsid w:val="000A5870"/>
    <w:rsid w:val="000B29DA"/>
    <w:rsid w:val="000C6BF7"/>
    <w:rsid w:val="000D2EDE"/>
    <w:rsid w:val="00171D5E"/>
    <w:rsid w:val="001B29C6"/>
    <w:rsid w:val="0022005A"/>
    <w:rsid w:val="00295F80"/>
    <w:rsid w:val="002D672B"/>
    <w:rsid w:val="0037463C"/>
    <w:rsid w:val="003D509C"/>
    <w:rsid w:val="00407F62"/>
    <w:rsid w:val="004369A4"/>
    <w:rsid w:val="004B22D0"/>
    <w:rsid w:val="004D5BD4"/>
    <w:rsid w:val="005124E6"/>
    <w:rsid w:val="00585DD4"/>
    <w:rsid w:val="00594DCC"/>
    <w:rsid w:val="005F0575"/>
    <w:rsid w:val="005F42C0"/>
    <w:rsid w:val="006312C3"/>
    <w:rsid w:val="006C45E2"/>
    <w:rsid w:val="008039BA"/>
    <w:rsid w:val="008325F3"/>
    <w:rsid w:val="00846DDE"/>
    <w:rsid w:val="008478D9"/>
    <w:rsid w:val="008B75F4"/>
    <w:rsid w:val="008C40AC"/>
    <w:rsid w:val="00A124AA"/>
    <w:rsid w:val="00AB3EFB"/>
    <w:rsid w:val="00B2693D"/>
    <w:rsid w:val="00BE2B5D"/>
    <w:rsid w:val="00BF0455"/>
    <w:rsid w:val="00BF6525"/>
    <w:rsid w:val="00C45FA7"/>
    <w:rsid w:val="00D160F4"/>
    <w:rsid w:val="00D33D4D"/>
    <w:rsid w:val="00D93860"/>
    <w:rsid w:val="00DE562C"/>
    <w:rsid w:val="00E562D0"/>
    <w:rsid w:val="00F9216C"/>
    <w:rsid w:val="00FF0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BC57"/>
  <w15:docId w15:val="{A796CFE9-3E8E-4570-BEC5-F928D903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DA"/>
  </w:style>
  <w:style w:type="paragraph" w:styleId="Heading1">
    <w:name w:val="heading 1"/>
    <w:basedOn w:val="Normal"/>
    <w:next w:val="Normal"/>
    <w:link w:val="Heading1Char"/>
    <w:uiPriority w:val="9"/>
    <w:qFormat/>
    <w:rsid w:val="000B29DA"/>
    <w:pPr>
      <w:keepNext/>
      <w:numPr>
        <w:numId w:val="27"/>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B29DA"/>
    <w:pPr>
      <w:keepNext/>
      <w:numPr>
        <w:ilvl w:val="1"/>
        <w:numId w:val="27"/>
      </w:numPr>
      <w:tabs>
        <w:tab w:val="clear" w:pos="2138"/>
        <w:tab w:val="num" w:pos="1440"/>
      </w:tabs>
      <w:spacing w:before="240" w:after="60"/>
      <w:ind w:left="144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B29DA"/>
    <w:pPr>
      <w:keepNext/>
      <w:numPr>
        <w:ilvl w:val="2"/>
        <w:numId w:val="27"/>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B29DA"/>
    <w:pPr>
      <w:keepNext/>
      <w:numPr>
        <w:ilvl w:val="3"/>
        <w:numId w:val="27"/>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B29DA"/>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rsid w:val="000B29DA"/>
    <w:pPr>
      <w:numPr>
        <w:ilvl w:val="5"/>
        <w:numId w:val="27"/>
      </w:numPr>
      <w:spacing w:before="240" w:after="60"/>
      <w:outlineLvl w:val="5"/>
    </w:pPr>
    <w:rPr>
      <w:b/>
      <w:bCs/>
      <w:szCs w:val="22"/>
    </w:rPr>
  </w:style>
  <w:style w:type="paragraph" w:styleId="Heading7">
    <w:name w:val="heading 7"/>
    <w:basedOn w:val="Normal"/>
    <w:next w:val="Normal"/>
    <w:link w:val="Heading7Char"/>
    <w:uiPriority w:val="9"/>
    <w:semiHidden/>
    <w:unhideWhenUsed/>
    <w:qFormat/>
    <w:rsid w:val="000B29DA"/>
    <w:pPr>
      <w:numPr>
        <w:ilvl w:val="6"/>
        <w:numId w:val="27"/>
      </w:num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0B29DA"/>
    <w:pPr>
      <w:numPr>
        <w:ilvl w:val="7"/>
        <w:numId w:val="27"/>
      </w:num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0B29DA"/>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29DA"/>
    <w:rPr>
      <w:rFonts w:ascii="Cambria" w:hAnsi="Cambria"/>
      <w:b/>
      <w:bCs/>
      <w:kern w:val="32"/>
      <w:sz w:val="32"/>
      <w:szCs w:val="32"/>
    </w:rPr>
  </w:style>
  <w:style w:type="character" w:customStyle="1" w:styleId="Heading2Char">
    <w:name w:val="Heading 2 Char"/>
    <w:link w:val="Heading2"/>
    <w:uiPriority w:val="9"/>
    <w:rsid w:val="000B29DA"/>
    <w:rPr>
      <w:rFonts w:ascii="Cambria" w:hAnsi="Cambria"/>
      <w:b/>
      <w:bCs/>
      <w:i/>
      <w:iCs/>
      <w:sz w:val="28"/>
      <w:szCs w:val="28"/>
    </w:rPr>
  </w:style>
  <w:style w:type="character" w:customStyle="1" w:styleId="Heading3Char">
    <w:name w:val="Heading 3 Char"/>
    <w:link w:val="Heading3"/>
    <w:uiPriority w:val="9"/>
    <w:semiHidden/>
    <w:rsid w:val="000B29DA"/>
    <w:rPr>
      <w:rFonts w:ascii="Cambria" w:hAnsi="Cambria"/>
      <w:b/>
      <w:bCs/>
      <w:sz w:val="26"/>
      <w:szCs w:val="26"/>
    </w:rPr>
  </w:style>
  <w:style w:type="character" w:customStyle="1" w:styleId="Heading4Char">
    <w:name w:val="Heading 4 Char"/>
    <w:link w:val="Heading4"/>
    <w:uiPriority w:val="9"/>
    <w:semiHidden/>
    <w:rsid w:val="000B29DA"/>
    <w:rPr>
      <w:rFonts w:ascii="Calibri" w:hAnsi="Calibri"/>
      <w:b/>
      <w:bCs/>
      <w:sz w:val="28"/>
      <w:szCs w:val="28"/>
    </w:rPr>
  </w:style>
  <w:style w:type="character" w:customStyle="1" w:styleId="Heading5Char">
    <w:name w:val="Heading 5 Char"/>
    <w:link w:val="Heading5"/>
    <w:uiPriority w:val="9"/>
    <w:semiHidden/>
    <w:rsid w:val="000B29DA"/>
    <w:rPr>
      <w:rFonts w:ascii="Calibri" w:hAnsi="Calibri"/>
      <w:b/>
      <w:bCs/>
      <w:i/>
      <w:iCs/>
      <w:sz w:val="26"/>
      <w:szCs w:val="26"/>
    </w:rPr>
  </w:style>
  <w:style w:type="character" w:customStyle="1" w:styleId="Heading6Char">
    <w:name w:val="Heading 6 Char"/>
    <w:link w:val="Heading6"/>
    <w:rsid w:val="000B29DA"/>
    <w:rPr>
      <w:b/>
      <w:bCs/>
      <w:sz w:val="22"/>
      <w:szCs w:val="22"/>
    </w:rPr>
  </w:style>
  <w:style w:type="character" w:customStyle="1" w:styleId="Heading7Char">
    <w:name w:val="Heading 7 Char"/>
    <w:link w:val="Heading7"/>
    <w:uiPriority w:val="9"/>
    <w:semiHidden/>
    <w:rsid w:val="000B29DA"/>
    <w:rPr>
      <w:rFonts w:ascii="Calibri" w:hAnsi="Calibri"/>
      <w:sz w:val="24"/>
      <w:szCs w:val="24"/>
    </w:rPr>
  </w:style>
  <w:style w:type="character" w:customStyle="1" w:styleId="Heading8Char">
    <w:name w:val="Heading 8 Char"/>
    <w:link w:val="Heading8"/>
    <w:uiPriority w:val="9"/>
    <w:semiHidden/>
    <w:rsid w:val="000B29DA"/>
    <w:rPr>
      <w:rFonts w:ascii="Calibri" w:hAnsi="Calibri"/>
      <w:i/>
      <w:iCs/>
      <w:sz w:val="24"/>
      <w:szCs w:val="24"/>
    </w:rPr>
  </w:style>
  <w:style w:type="character" w:customStyle="1" w:styleId="Heading9Char">
    <w:name w:val="Heading 9 Char"/>
    <w:link w:val="Heading9"/>
    <w:uiPriority w:val="9"/>
    <w:semiHidden/>
    <w:rsid w:val="000B29DA"/>
    <w:rPr>
      <w:rFonts w:ascii="Cambria" w:hAnsi="Cambria"/>
      <w:sz w:val="22"/>
      <w:szCs w:val="22"/>
    </w:rPr>
  </w:style>
  <w:style w:type="paragraph" w:styleId="NoSpacing">
    <w:name w:val="No Spacing"/>
    <w:uiPriority w:val="1"/>
    <w:qFormat/>
    <w:rsid w:val="000B29DA"/>
    <w:rPr>
      <w:lang w:val="en-US"/>
    </w:rPr>
  </w:style>
  <w:style w:type="paragraph" w:styleId="BalloonText">
    <w:name w:val="Balloon Text"/>
    <w:basedOn w:val="Normal"/>
    <w:link w:val="BalloonTextChar"/>
    <w:uiPriority w:val="99"/>
    <w:semiHidden/>
    <w:unhideWhenUsed/>
    <w:rsid w:val="008C40AC"/>
    <w:rPr>
      <w:rFonts w:ascii="Tahoma" w:hAnsi="Tahoma" w:cs="Tahoma"/>
      <w:sz w:val="16"/>
      <w:szCs w:val="16"/>
    </w:rPr>
  </w:style>
  <w:style w:type="character" w:customStyle="1" w:styleId="BalloonTextChar">
    <w:name w:val="Balloon Text Char"/>
    <w:basedOn w:val="DefaultParagraphFont"/>
    <w:link w:val="BalloonText"/>
    <w:uiPriority w:val="99"/>
    <w:semiHidden/>
    <w:rsid w:val="008C40AC"/>
    <w:rPr>
      <w:rFonts w:ascii="Tahoma" w:hAnsi="Tahoma" w:cs="Tahoma"/>
      <w:sz w:val="16"/>
      <w:szCs w:val="16"/>
    </w:rPr>
  </w:style>
  <w:style w:type="paragraph" w:styleId="Header">
    <w:name w:val="header"/>
    <w:basedOn w:val="Normal"/>
    <w:link w:val="HeaderChar"/>
    <w:uiPriority w:val="99"/>
    <w:unhideWhenUsed/>
    <w:rsid w:val="008C40AC"/>
    <w:pPr>
      <w:tabs>
        <w:tab w:val="center" w:pos="4513"/>
        <w:tab w:val="right" w:pos="9026"/>
      </w:tabs>
    </w:pPr>
  </w:style>
  <w:style w:type="character" w:customStyle="1" w:styleId="HeaderChar">
    <w:name w:val="Header Char"/>
    <w:basedOn w:val="DefaultParagraphFont"/>
    <w:link w:val="Header"/>
    <w:uiPriority w:val="99"/>
    <w:rsid w:val="008C40AC"/>
  </w:style>
  <w:style w:type="paragraph" w:styleId="Footer">
    <w:name w:val="footer"/>
    <w:basedOn w:val="Normal"/>
    <w:link w:val="FooterChar"/>
    <w:uiPriority w:val="99"/>
    <w:unhideWhenUsed/>
    <w:rsid w:val="008C40AC"/>
    <w:pPr>
      <w:tabs>
        <w:tab w:val="center" w:pos="4513"/>
        <w:tab w:val="right" w:pos="9026"/>
      </w:tabs>
    </w:pPr>
  </w:style>
  <w:style w:type="character" w:customStyle="1" w:styleId="FooterChar">
    <w:name w:val="Footer Char"/>
    <w:basedOn w:val="DefaultParagraphFont"/>
    <w:link w:val="Footer"/>
    <w:uiPriority w:val="99"/>
    <w:rsid w:val="008C40AC"/>
  </w:style>
  <w:style w:type="paragraph" w:styleId="ListParagraph">
    <w:name w:val="List Paragraph"/>
    <w:basedOn w:val="Normal"/>
    <w:uiPriority w:val="34"/>
    <w:qFormat/>
    <w:rsid w:val="00090471"/>
    <w:pPr>
      <w:ind w:left="720"/>
      <w:contextualSpacing/>
    </w:pPr>
  </w:style>
  <w:style w:type="character" w:styleId="Hyperlink">
    <w:name w:val="Hyperlink"/>
    <w:basedOn w:val="DefaultParagraphFont"/>
    <w:uiPriority w:val="99"/>
    <w:unhideWhenUsed/>
    <w:rsid w:val="00AB3EFB"/>
    <w:rPr>
      <w:color w:val="0000FF" w:themeColor="hyperlink"/>
      <w:u w:val="single"/>
    </w:rPr>
  </w:style>
  <w:style w:type="paragraph" w:styleId="NormalWeb">
    <w:name w:val="Normal (Web)"/>
    <w:basedOn w:val="Normal"/>
    <w:uiPriority w:val="99"/>
    <w:semiHidden/>
    <w:unhideWhenUsed/>
    <w:rsid w:val="000A5870"/>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wansea.ac.uk/the-university/world-class/vicechancellorsoffice/compliance/dataprotection/dataprotectionatswanseaunivers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wansea.ac.uk/the-university/world-class/vicechancellorsoffice/compliance/recordsmanag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oliver@swansea.ac.uk" TargetMode="External"/><Relationship Id="rId5" Type="http://schemas.openxmlformats.org/officeDocument/2006/relationships/styles" Target="styles.xml"/><Relationship Id="rId15" Type="http://schemas.openxmlformats.org/officeDocument/2006/relationships/hyperlink" Target="mailto:dataprotection@swansea.ac.uk" TargetMode="External"/><Relationship Id="rId10" Type="http://schemas.openxmlformats.org/officeDocument/2006/relationships/hyperlink" Target="mailto:dataprotection@swansea.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iltodataprotection@swansea.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696530FF6CA429461F669A4040A70" ma:contentTypeVersion="14" ma:contentTypeDescription="Create a new document." ma:contentTypeScope="" ma:versionID="90fc0741fa5e152c695f5abd52324e98">
  <xsd:schema xmlns:xsd="http://www.w3.org/2001/XMLSchema" xmlns:xs="http://www.w3.org/2001/XMLSchema" xmlns:p="http://schemas.microsoft.com/office/2006/metadata/properties" xmlns:ns2="033e9bbd-50e8-44f9-9c56-c13d47c9ef3f" xmlns:ns3="b46d674f-b2cc-4817-b7f1-975c16c9d1d7" targetNamespace="http://schemas.microsoft.com/office/2006/metadata/properties" ma:root="true" ma:fieldsID="614addeccbbf5e2fb8a22cb4457c5042" ns2:_="" ns3:_="">
    <xsd:import namespace="033e9bbd-50e8-44f9-9c56-c13d47c9ef3f"/>
    <xsd:import namespace="b46d674f-b2cc-4817-b7f1-975c16c9d1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e9bbd-50e8-44f9-9c56-c13d47c9e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6d674f-b2cc-4817-b7f1-975c16c9d1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a1edd1-9ea9-44ad-a0b5-90b6578035b2}" ma:internalName="TaxCatchAll" ma:showField="CatchAllData" ma:web="b46d674f-b2cc-4817-b7f1-975c16c9d1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6d674f-b2cc-4817-b7f1-975c16c9d1d7" xsi:nil="true"/>
    <lcf76f155ced4ddcb4097134ff3c332f xmlns="033e9bbd-50e8-44f9-9c56-c13d47c9ef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0DADE-3005-4554-A276-83FA16235F42}"/>
</file>

<file path=customXml/itemProps2.xml><?xml version="1.0" encoding="utf-8"?>
<ds:datastoreItem xmlns:ds="http://schemas.openxmlformats.org/officeDocument/2006/customXml" ds:itemID="{18E88FC3-C8BC-406A-B369-85A5312F78E2}">
  <ds:schemaRefs>
    <ds:schemaRef ds:uri="http://schemas.microsoft.com/sharepoint/v3/contenttype/forms"/>
  </ds:schemaRefs>
</ds:datastoreItem>
</file>

<file path=customXml/itemProps3.xml><?xml version="1.0" encoding="utf-8"?>
<ds:datastoreItem xmlns:ds="http://schemas.openxmlformats.org/officeDocument/2006/customXml" ds:itemID="{AE2D3F7E-3DCC-42CC-BBA2-9E7B23DC81DD}">
  <ds:schemaRefs>
    <ds:schemaRef ds:uri="b46d674f-b2cc-4817-b7f1-975c16c9d1d7"/>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033e9bbd-50e8-44f9-9c56-c13d47c9ef3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956</Words>
  <Characters>5451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Rachel A</dc:creator>
  <cp:lastModifiedBy>Emma Oliver</cp:lastModifiedBy>
  <cp:revision>2</cp:revision>
  <cp:lastPrinted>2018-03-07T16:13:00Z</cp:lastPrinted>
  <dcterms:created xsi:type="dcterms:W3CDTF">2024-12-03T17:38:00Z</dcterms:created>
  <dcterms:modified xsi:type="dcterms:W3CDTF">2024-12-03T17:38:00Z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0x010100292696530FF6CA429461F669A4040A70</vt:lpwstr>
  </property>
</Properties>
</file>