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98EB" w14:textId="77777777" w:rsidR="00D907B7" w:rsidRDefault="00D907B7">
      <w:pPr>
        <w:pStyle w:val="BodyText"/>
        <w:spacing w:before="1"/>
        <w:rPr>
          <w:sz w:val="21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7771"/>
      </w:tblGrid>
      <w:tr w:rsidR="00D907B7" w14:paraId="44B498EE" w14:textId="77777777">
        <w:trPr>
          <w:trHeight w:hRule="exact" w:val="255"/>
        </w:trPr>
        <w:tc>
          <w:tcPr>
            <w:tcW w:w="3147" w:type="dxa"/>
            <w:tcBorders>
              <w:right w:val="single" w:sz="4" w:space="0" w:color="000000"/>
            </w:tcBorders>
            <w:shd w:val="clear" w:color="auto" w:fill="232E5F"/>
          </w:tcPr>
          <w:p w14:paraId="44B498EC" w14:textId="77777777" w:rsidR="00D907B7" w:rsidRDefault="00FE570A">
            <w:pPr>
              <w:pStyle w:val="TableParagraph"/>
              <w:spacing w:before="2"/>
              <w:ind w:left="100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Cyfadran/Cyfarwyddiaeth/Maes Gwasanaeth</w:t>
            </w:r>
          </w:p>
        </w:tc>
        <w:tc>
          <w:tcPr>
            <w:tcW w:w="7771" w:type="dxa"/>
            <w:tcBorders>
              <w:left w:val="single" w:sz="4" w:space="0" w:color="000000"/>
            </w:tcBorders>
          </w:tcPr>
          <w:p w14:paraId="44B498ED" w14:textId="77777777" w:rsidR="00D907B7" w:rsidRDefault="00FE570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  <w:lang w:val="cy-GB"/>
              </w:rPr>
              <w:t>Newid Strategol</w:t>
            </w:r>
          </w:p>
        </w:tc>
      </w:tr>
      <w:tr w:rsidR="00D907B7" w14:paraId="44B498F1" w14:textId="77777777">
        <w:trPr>
          <w:trHeight w:hRule="exact" w:val="254"/>
        </w:trPr>
        <w:tc>
          <w:tcPr>
            <w:tcW w:w="3147" w:type="dxa"/>
            <w:tcBorders>
              <w:right w:val="single" w:sz="4" w:space="0" w:color="000000"/>
            </w:tcBorders>
            <w:shd w:val="clear" w:color="auto" w:fill="232E5F"/>
          </w:tcPr>
          <w:p w14:paraId="44B498EF" w14:textId="77777777" w:rsidR="00D907B7" w:rsidRDefault="00FE570A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Teitl y Swydd:</w:t>
            </w:r>
          </w:p>
        </w:tc>
        <w:tc>
          <w:tcPr>
            <w:tcW w:w="7771" w:type="dxa"/>
            <w:tcBorders>
              <w:left w:val="single" w:sz="4" w:space="0" w:color="000000"/>
            </w:tcBorders>
          </w:tcPr>
          <w:p w14:paraId="44B498F0" w14:textId="77777777" w:rsidR="00D907B7" w:rsidRDefault="00FE570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  <w:lang w:val="cy-GB"/>
              </w:rPr>
              <w:t>Swyddog Newid Strategol</w:t>
            </w:r>
          </w:p>
        </w:tc>
      </w:tr>
      <w:tr w:rsidR="00D907B7" w14:paraId="44B498F4" w14:textId="77777777">
        <w:trPr>
          <w:trHeight w:hRule="exact" w:val="254"/>
        </w:trPr>
        <w:tc>
          <w:tcPr>
            <w:tcW w:w="3147" w:type="dxa"/>
            <w:tcBorders>
              <w:right w:val="single" w:sz="4" w:space="0" w:color="000000"/>
            </w:tcBorders>
            <w:shd w:val="clear" w:color="auto" w:fill="232E5F"/>
          </w:tcPr>
          <w:p w14:paraId="44B498F2" w14:textId="77777777" w:rsidR="00D907B7" w:rsidRDefault="00FE570A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Adran/Pwnc:</w:t>
            </w:r>
          </w:p>
        </w:tc>
        <w:tc>
          <w:tcPr>
            <w:tcW w:w="7771" w:type="dxa"/>
            <w:tcBorders>
              <w:left w:val="single" w:sz="4" w:space="0" w:color="000000"/>
            </w:tcBorders>
          </w:tcPr>
          <w:p w14:paraId="44B498F3" w14:textId="77777777" w:rsidR="00D907B7" w:rsidRDefault="00D907B7"/>
        </w:tc>
      </w:tr>
      <w:tr w:rsidR="00D907B7" w14:paraId="44B498F7" w14:textId="77777777">
        <w:trPr>
          <w:trHeight w:hRule="exact" w:val="254"/>
        </w:trPr>
        <w:tc>
          <w:tcPr>
            <w:tcW w:w="3147" w:type="dxa"/>
            <w:tcBorders>
              <w:right w:val="single" w:sz="4" w:space="0" w:color="000000"/>
            </w:tcBorders>
            <w:shd w:val="clear" w:color="auto" w:fill="232E5F"/>
          </w:tcPr>
          <w:p w14:paraId="44B498F5" w14:textId="77777777" w:rsidR="00D907B7" w:rsidRDefault="00FE570A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Cyflog:</w:t>
            </w:r>
          </w:p>
        </w:tc>
        <w:tc>
          <w:tcPr>
            <w:tcW w:w="7771" w:type="dxa"/>
            <w:tcBorders>
              <w:left w:val="single" w:sz="4" w:space="0" w:color="000000"/>
            </w:tcBorders>
          </w:tcPr>
          <w:p w14:paraId="44B498F6" w14:textId="77777777" w:rsidR="00D907B7" w:rsidRDefault="00FE570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  <w:lang w:val="cy-GB"/>
              </w:rPr>
              <w:t>Gradd 7</w:t>
            </w:r>
          </w:p>
        </w:tc>
      </w:tr>
      <w:tr w:rsidR="00D907B7" w14:paraId="44B498FA" w14:textId="77777777">
        <w:trPr>
          <w:trHeight w:hRule="exact" w:val="252"/>
        </w:trPr>
        <w:tc>
          <w:tcPr>
            <w:tcW w:w="3147" w:type="dxa"/>
            <w:tcBorders>
              <w:right w:val="single" w:sz="4" w:space="0" w:color="000000"/>
            </w:tcBorders>
            <w:shd w:val="clear" w:color="auto" w:fill="232E5F"/>
          </w:tcPr>
          <w:p w14:paraId="44B498F8" w14:textId="77777777" w:rsidR="00D907B7" w:rsidRDefault="00FE570A">
            <w:pPr>
              <w:pStyle w:val="TableParagraph"/>
              <w:spacing w:line="243" w:lineRule="exact"/>
              <w:ind w:left="100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Oriau gwaith:</w:t>
            </w:r>
          </w:p>
        </w:tc>
        <w:tc>
          <w:tcPr>
            <w:tcW w:w="7771" w:type="dxa"/>
            <w:tcBorders>
              <w:left w:val="single" w:sz="4" w:space="0" w:color="000000"/>
            </w:tcBorders>
          </w:tcPr>
          <w:p w14:paraId="44B498F9" w14:textId="77777777" w:rsidR="00D907B7" w:rsidRDefault="00FE570A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  <w:lang w:val="cy-GB"/>
              </w:rPr>
              <w:t>35 (Mae oriau rhan-amser ar gael)</w:t>
            </w:r>
          </w:p>
        </w:tc>
      </w:tr>
      <w:tr w:rsidR="00D907B7" w14:paraId="44B498FD" w14:textId="77777777">
        <w:trPr>
          <w:trHeight w:hRule="exact" w:val="254"/>
        </w:trPr>
        <w:tc>
          <w:tcPr>
            <w:tcW w:w="3147" w:type="dxa"/>
            <w:tcBorders>
              <w:right w:val="single" w:sz="4" w:space="0" w:color="000000"/>
            </w:tcBorders>
            <w:shd w:val="clear" w:color="auto" w:fill="232E5F"/>
          </w:tcPr>
          <w:p w14:paraId="44B498FB" w14:textId="77777777" w:rsidR="00D907B7" w:rsidRDefault="00FE570A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Contract:</w:t>
            </w:r>
          </w:p>
        </w:tc>
        <w:tc>
          <w:tcPr>
            <w:tcW w:w="7771" w:type="dxa"/>
            <w:tcBorders>
              <w:left w:val="single" w:sz="4" w:space="0" w:color="000000"/>
            </w:tcBorders>
          </w:tcPr>
          <w:p w14:paraId="44B498FC" w14:textId="1AE0D205" w:rsidR="00D907B7" w:rsidRDefault="00E2231A">
            <w:pPr>
              <w:pStyle w:val="TableParagraph"/>
              <w:spacing w:before="1"/>
              <w:ind w:left="103"/>
              <w:rPr>
                <w:sz w:val="20"/>
              </w:rPr>
            </w:pPr>
            <w:r w:rsidRPr="00E2231A">
              <w:rPr>
                <w:sz w:val="20"/>
                <w:lang w:val="cy-GB"/>
              </w:rPr>
              <w:t>Tymor penodol (Cyfnod mamolaeth)</w:t>
            </w:r>
          </w:p>
        </w:tc>
      </w:tr>
      <w:tr w:rsidR="00D907B7" w14:paraId="44B49900" w14:textId="77777777">
        <w:trPr>
          <w:trHeight w:hRule="exact" w:val="254"/>
        </w:trPr>
        <w:tc>
          <w:tcPr>
            <w:tcW w:w="3147" w:type="dxa"/>
            <w:tcBorders>
              <w:right w:val="single" w:sz="4" w:space="0" w:color="000000"/>
            </w:tcBorders>
            <w:shd w:val="clear" w:color="auto" w:fill="232E5F"/>
          </w:tcPr>
          <w:p w14:paraId="44B498FE" w14:textId="77777777" w:rsidR="00D907B7" w:rsidRDefault="00FE570A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Lleoliad:</w:t>
            </w:r>
          </w:p>
        </w:tc>
        <w:tc>
          <w:tcPr>
            <w:tcW w:w="7771" w:type="dxa"/>
            <w:tcBorders>
              <w:left w:val="single" w:sz="4" w:space="0" w:color="000000"/>
            </w:tcBorders>
          </w:tcPr>
          <w:p w14:paraId="44B498FF" w14:textId="77777777" w:rsidR="00D907B7" w:rsidRDefault="00FE570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  <w:lang w:val="cy-GB"/>
              </w:rPr>
              <w:t>Bydd deiliad y swydd hon yn gweithio ar Gampws Parc Singleton</w:t>
            </w:r>
          </w:p>
        </w:tc>
      </w:tr>
    </w:tbl>
    <w:p w14:paraId="44B49901" w14:textId="77777777" w:rsidR="00D907B7" w:rsidRDefault="00D907B7">
      <w:pPr>
        <w:pStyle w:val="BodyText"/>
        <w:spacing w:before="4" w:after="1"/>
        <w:rPr>
          <w:sz w:val="24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9358"/>
      </w:tblGrid>
      <w:tr w:rsidR="00D907B7" w14:paraId="44B4990D" w14:textId="77777777">
        <w:trPr>
          <w:trHeight w:hRule="exact" w:val="3661"/>
        </w:trPr>
        <w:tc>
          <w:tcPr>
            <w:tcW w:w="1559" w:type="dxa"/>
            <w:shd w:val="clear" w:color="auto" w:fill="232E5F"/>
          </w:tcPr>
          <w:p w14:paraId="44B49902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03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04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05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06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07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08" w14:textId="77777777" w:rsidR="00D907B7" w:rsidRDefault="00FE570A">
            <w:pPr>
              <w:pStyle w:val="TableParagraph"/>
              <w:spacing w:before="168"/>
              <w:ind w:left="100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Cyflwyniad</w:t>
            </w:r>
          </w:p>
        </w:tc>
        <w:tc>
          <w:tcPr>
            <w:tcW w:w="9358" w:type="dxa"/>
          </w:tcPr>
          <w:p w14:paraId="44B49909" w14:textId="77777777" w:rsidR="00D907B7" w:rsidRDefault="00FE570A">
            <w:pPr>
              <w:pStyle w:val="TableParagraph"/>
              <w:spacing w:before="4" w:line="276" w:lineRule="auto"/>
              <w:ind w:left="101" w:right="114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Mae'r Tîm Newid Strategol yn bodoli i helpu'r Brifysgol </w:t>
            </w:r>
            <w:r>
              <w:rPr>
                <w:b/>
                <w:bCs/>
                <w:sz w:val="20"/>
                <w:lang w:val="cy-GB"/>
              </w:rPr>
              <w:t>i ddylunio a llywio ei dyfodol</w:t>
            </w:r>
            <w:r>
              <w:rPr>
                <w:sz w:val="20"/>
                <w:lang w:val="cy-GB"/>
              </w:rPr>
              <w:t>, gan ddod â gweithgarwch datblygu strategaeth, dadansoddi busnes, dylunio gwasanaethau a phensaernïaeth menter ynghyd mewn un swyddogaeth integredig. Rydym yn nodi cyfleoedd ar gyfer gwella, yn cefnogi creu Prifysgol ac is-strategaethau cydlynol, ac yn dylunio modelau busnes a gweithredu gwell sy'n cyd-fynd â nodau sefydliadol. Drwy ein gwaith pensaernïaeth a dadansoddi, rydym yn trosi craffter yn atebion pragmatig a chysylltiedig, gan sicrhau bod newidiadau arfaethedig yn ymarferol, eu bod yn cydweddu'n s</w:t>
            </w:r>
            <w:r>
              <w:rPr>
                <w:sz w:val="20"/>
                <w:lang w:val="cy-GB"/>
              </w:rPr>
              <w:t>trategol ac wedi'u hintegreiddio ar draws pobl, prosesau, technoleg a data. Rydym yn troi syniadau a phosibiliadau yn gynlluniau, yn brosiectau ac yn llwybrau cadarn ar gyfer gwella.</w:t>
            </w:r>
          </w:p>
          <w:p w14:paraId="44B4990A" w14:textId="77777777" w:rsidR="00D907B7" w:rsidRDefault="00D907B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44B4990B" w14:textId="77777777" w:rsidR="00D907B7" w:rsidRDefault="00FE570A">
            <w:pPr>
              <w:pStyle w:val="TableParagraph"/>
              <w:spacing w:before="1" w:line="276" w:lineRule="auto"/>
              <w:ind w:left="101" w:right="506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Rydym hefyd yn chwarae rôl hanfodol wrth </w:t>
            </w:r>
            <w:r>
              <w:rPr>
                <w:b/>
                <w:bCs/>
                <w:sz w:val="20"/>
                <w:lang w:val="cy-GB"/>
              </w:rPr>
              <w:t xml:space="preserve">gefnogi, galluogi a chyflawni newid </w:t>
            </w:r>
            <w:r>
              <w:rPr>
                <w:sz w:val="20"/>
                <w:lang w:val="cy-GB"/>
              </w:rPr>
              <w:t>ar draws y sefydliad. Rydym yn gweithio mewn partneriaeth ag arweinwyr, timau a chyfadrannau i'w hyfforddi, eu harwain a'u harfogi drwy newid, gan gynnig</w:t>
            </w:r>
          </w:p>
          <w:p w14:paraId="44B4990C" w14:textId="77777777" w:rsidR="00D907B7" w:rsidRDefault="00FE570A">
            <w:pPr>
              <w:pStyle w:val="TableParagraph"/>
              <w:spacing w:line="276" w:lineRule="auto"/>
              <w:ind w:left="101" w:right="333"/>
              <w:rPr>
                <w:sz w:val="20"/>
              </w:rPr>
            </w:pPr>
            <w:r>
              <w:rPr>
                <w:sz w:val="20"/>
                <w:lang w:val="cy-GB"/>
              </w:rPr>
              <w:t>help ymarferol, offer ymarferol a chymorth i feithrin galluoedd. Rydym yn rheoli newid strategol o'r dechrau tan y diwedd, o'r cysyniad a'r achos busnes hyd at wireddu buddion a gwella cynaliadwy, gan ddod ag egni, y gallu i ddatrys problemau a meddylfryd cydweithredol i bob menter rydym yn ei chefnogi.</w:t>
            </w:r>
          </w:p>
        </w:tc>
      </w:tr>
      <w:tr w:rsidR="00D907B7" w14:paraId="44B49927" w14:textId="77777777">
        <w:trPr>
          <w:trHeight w:hRule="exact" w:val="7093"/>
        </w:trPr>
        <w:tc>
          <w:tcPr>
            <w:tcW w:w="1559" w:type="dxa"/>
            <w:shd w:val="clear" w:color="auto" w:fill="232E5F"/>
          </w:tcPr>
          <w:p w14:paraId="44B4990E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0F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10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11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12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13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14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15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16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17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18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19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1A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1B" w14:textId="77777777" w:rsidR="00D907B7" w:rsidRDefault="00FE570A">
            <w:pPr>
              <w:pStyle w:val="TableParagraph"/>
              <w:spacing w:before="132" w:line="276" w:lineRule="auto"/>
              <w:ind w:left="100" w:right="274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Prif Ddiben y Swydd</w:t>
            </w:r>
          </w:p>
        </w:tc>
        <w:tc>
          <w:tcPr>
            <w:tcW w:w="9358" w:type="dxa"/>
          </w:tcPr>
          <w:p w14:paraId="44B4991C" w14:textId="77777777" w:rsidR="00D907B7" w:rsidRDefault="00FE570A">
            <w:pPr>
              <w:pStyle w:val="TableParagraph"/>
              <w:spacing w:before="1"/>
              <w:ind w:left="101" w:right="175"/>
              <w:rPr>
                <w:sz w:val="20"/>
              </w:rPr>
            </w:pPr>
            <w:r>
              <w:rPr>
                <w:sz w:val="20"/>
                <w:lang w:val="cy-GB"/>
              </w:rPr>
              <w:t>Mae'</w:t>
            </w:r>
            <w:r>
              <w:rPr>
                <w:b/>
                <w:bCs/>
                <w:sz w:val="20"/>
                <w:lang w:val="cy-GB"/>
              </w:rPr>
              <w:t xml:space="preserve">r Swyddog Newid Strategol </w:t>
            </w:r>
            <w:r>
              <w:rPr>
                <w:sz w:val="20"/>
                <w:lang w:val="cy-GB"/>
              </w:rPr>
              <w:t>yn cyflawni tasgau prosiect a newid diffiniedig, gan gefnogi gwaith casglu gofynion, mapio prosesau, adrodd a gweithgareddau parodrwydd. Mae’n arwain prosiectau bach neu ffrydiau gwaith o dan oruchwyliaeth ac yn cyfrannu at waith dadansoddi, cynllunio ac ymgysylltu â rhanddeiliaid.</w:t>
            </w:r>
          </w:p>
          <w:p w14:paraId="44B4991D" w14:textId="77777777" w:rsidR="00D907B7" w:rsidRDefault="00D907B7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4B4991E" w14:textId="77777777" w:rsidR="00D907B7" w:rsidRDefault="00FE570A">
            <w:pPr>
              <w:pStyle w:val="TableParagraph"/>
              <w:ind w:left="101" w:right="288"/>
              <w:rPr>
                <w:sz w:val="20"/>
              </w:rPr>
            </w:pPr>
            <w:r>
              <w:rPr>
                <w:sz w:val="20"/>
                <w:lang w:val="cy-GB"/>
              </w:rPr>
              <w:t>Disgwylir i ddeiliaid swyddi gynnal llinell welediad glir ar strategaeth y Brifysgol, gan sicrhau bod eu gwaith yn cyfrannu at nodau strategol a chwilio am syniadau a chyfleoedd newydd ar gyfer gwella. Bydd y rôl yn cynnwys ymdrin â materion cyfrinachol a sensitif sy'n gritigol o ran amser, sy'n gofyn am farn gadarn a gallu i ddatrys problemau a hyrwyddo cyflawni.</w:t>
            </w:r>
          </w:p>
          <w:p w14:paraId="44B4991F" w14:textId="77777777" w:rsidR="00D907B7" w:rsidRDefault="00D907B7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44B49920" w14:textId="77777777" w:rsidR="00D907B7" w:rsidRDefault="00FE570A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  <w:tab w:val="left" w:pos="443"/>
              </w:tabs>
              <w:spacing w:before="1"/>
              <w:ind w:right="122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Cwmpasu, Cynllunio a Chyflawni </w:t>
            </w:r>
            <w:r>
              <w:rPr>
                <w:sz w:val="20"/>
                <w:lang w:val="cy-GB"/>
              </w:rPr>
              <w:t>– Canfod, dogfennu a rheoli gofynion a meini prawf derbyn. Datblygu achosion busnes, cynlluniau prosiect a chyllidebau o safon sy'n cyd-fynd â blaenoriaethau strategol ac anghenion rhanddeiliaid. Llunio cynlluniau cydweithredol, dilysu rhagdybiaethau, arwain y gwaith o ddarparu timau traws-swyddogaethol, a sicrhau parodrwydd ar gyfer trosglwyddo a gwireddu buddion. Cefnogi tasgau cynllunio, amserlennu a chydlynu prosiectau</w:t>
            </w:r>
          </w:p>
          <w:p w14:paraId="44B49921" w14:textId="77777777" w:rsidR="00D907B7" w:rsidRDefault="00FE570A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  <w:tab w:val="left" w:pos="443"/>
              </w:tabs>
              <w:ind w:right="249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Dadansoddi Busnes </w:t>
            </w:r>
            <w:r>
              <w:rPr>
                <w:sz w:val="20"/>
                <w:lang w:val="cy-GB"/>
              </w:rPr>
              <w:t>– Cyfrannu at weithgareddau dadansoddi, casglu data, syntheseiddio canfyddiadau mewn crynodebau byr, a helpu i baratoi deunyddiau sy'n barod i benderfynu ar gyfer adolygiadau</w:t>
            </w:r>
          </w:p>
          <w:p w14:paraId="44B49922" w14:textId="77777777" w:rsidR="00D907B7" w:rsidRDefault="00FE570A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  <w:tab w:val="left" w:pos="443"/>
              </w:tabs>
              <w:spacing w:before="2"/>
              <w:ind w:right="350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Newid, Parodrwydd a Mabwysiadu </w:t>
            </w:r>
            <w:r>
              <w:rPr>
                <w:sz w:val="20"/>
                <w:lang w:val="cy-GB"/>
              </w:rPr>
              <w:t>- Cyflawni gweithgareddau newid wedi'u neilltuo, cynnal gwiriadau parodrwydd syml, cefnogi hyfforddiant a chyflwyno cyfathrebiadau, codi mewnwelediadau gwrthiant</w:t>
            </w:r>
          </w:p>
          <w:p w14:paraId="44B49923" w14:textId="77777777" w:rsidR="00D907B7" w:rsidRDefault="00FE570A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  <w:tab w:val="left" w:pos="443"/>
              </w:tabs>
              <w:ind w:right="442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Pensaernïaeth Busnes Menter (EBA) </w:t>
            </w:r>
            <w:r>
              <w:rPr>
                <w:sz w:val="20"/>
                <w:lang w:val="cy-GB"/>
              </w:rPr>
              <w:t>– Deall goblygiadau pensaernïaeth, gan sicrhau bod prosiectau'n dilyn penderfyniadau pensaernïol a llywodraethiant</w:t>
            </w:r>
          </w:p>
          <w:p w14:paraId="44B49924" w14:textId="77777777" w:rsidR="00D907B7" w:rsidRDefault="00FE570A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  <w:tab w:val="left" w:pos="443"/>
              </w:tabs>
              <w:spacing w:before="3"/>
              <w:ind w:right="113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Ymgysylltu â Rhanddeiliaid a Rheoli Perthnasoedd </w:t>
            </w:r>
            <w:r>
              <w:rPr>
                <w:sz w:val="20"/>
                <w:lang w:val="cy-GB"/>
              </w:rPr>
              <w:t>– Cefnogi gweithgareddau mapio ac ymgysylltu â rhanddeiliaid. Cynorthwyo wrth ddatblygu a gweithredu cynlluniau cyfathrebu, creu deunydd a helpu i drefnu a hwyluso sesiynau ymgysylltu, gweithdai a chyfarfodydd</w:t>
            </w:r>
          </w:p>
          <w:p w14:paraId="44B49925" w14:textId="77777777" w:rsidR="00D907B7" w:rsidRDefault="00FE570A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  <w:tab w:val="left" w:pos="443"/>
              </w:tabs>
              <w:ind w:right="538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Rheoli Risg a Phroblemau </w:t>
            </w:r>
            <w:r>
              <w:rPr>
                <w:sz w:val="20"/>
                <w:lang w:val="cy-GB"/>
              </w:rPr>
              <w:t>– Nodi, rheoli ac uwchgyfeirio risgiau a materion prosiect. Llunio strategaethau lliniaru a gweithio gyda phrosiectau cysylltiedig i reoli rhyng-ddibyniaethau. Darparu cymorth gweinyddol a chydlynu ar gyfer rheoli risgiau a materion prosiectau, cynnal cofnodion o risgiau a materion ac uwchgyfeirio'n brydlon</w:t>
            </w:r>
          </w:p>
          <w:p w14:paraId="44B49926" w14:textId="77777777" w:rsidR="00D907B7" w:rsidRDefault="00FE570A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  <w:tab w:val="left" w:pos="443"/>
              </w:tabs>
              <w:ind w:right="681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Adrodd a Chraffter </w:t>
            </w:r>
            <w:r>
              <w:rPr>
                <w:sz w:val="20"/>
                <w:lang w:val="cy-GB"/>
              </w:rPr>
              <w:t>– Paratoi diweddariadau statws clir, crynhoi cynnydd a risgiau, tynnu sylw at amrywiadau yn gryno</w:t>
            </w:r>
          </w:p>
        </w:tc>
      </w:tr>
    </w:tbl>
    <w:p w14:paraId="44B49928" w14:textId="77777777" w:rsidR="00D907B7" w:rsidRDefault="00D907B7">
      <w:pPr>
        <w:rPr>
          <w:sz w:val="20"/>
        </w:rPr>
        <w:sectPr w:rsidR="00D907B7">
          <w:headerReference w:type="default" r:id="rId7"/>
          <w:footerReference w:type="default" r:id="rId8"/>
          <w:type w:val="continuous"/>
          <w:pgSz w:w="11900" w:h="16850"/>
          <w:pgMar w:top="1300" w:right="0" w:bottom="1520" w:left="0" w:header="377" w:footer="1331" w:gutter="0"/>
          <w:cols w:space="708"/>
        </w:sectPr>
      </w:pPr>
    </w:p>
    <w:p w14:paraId="44B49929" w14:textId="77777777" w:rsidR="00D907B7" w:rsidRDefault="00D907B7">
      <w:pPr>
        <w:pStyle w:val="BodyText"/>
        <w:spacing w:before="1"/>
        <w:rPr>
          <w:sz w:val="21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9358"/>
      </w:tblGrid>
      <w:tr w:rsidR="00D907B7" w14:paraId="44B4992E" w14:textId="77777777">
        <w:trPr>
          <w:trHeight w:hRule="exact" w:val="1964"/>
        </w:trPr>
        <w:tc>
          <w:tcPr>
            <w:tcW w:w="1559" w:type="dxa"/>
            <w:shd w:val="clear" w:color="auto" w:fill="232E5F"/>
          </w:tcPr>
          <w:p w14:paraId="44B4992A" w14:textId="77777777" w:rsidR="00D907B7" w:rsidRDefault="00D907B7"/>
        </w:tc>
        <w:tc>
          <w:tcPr>
            <w:tcW w:w="9358" w:type="dxa"/>
          </w:tcPr>
          <w:p w14:paraId="44B4992B" w14:textId="77777777" w:rsidR="00D907B7" w:rsidRDefault="00FE570A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  <w:tab w:val="left" w:pos="443"/>
              </w:tabs>
              <w:spacing w:before="2"/>
              <w:ind w:right="634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Rheoli Dogfennau -</w:t>
            </w:r>
            <w:r>
              <w:rPr>
                <w:sz w:val="20"/>
                <w:lang w:val="cy-GB"/>
              </w:rPr>
              <w:t xml:space="preserve"> </w:t>
            </w:r>
            <w:r>
              <w:rPr>
                <w:sz w:val="20"/>
                <w:lang w:val="cy-GB"/>
              </w:rPr>
              <w:t>Sicrhau bod yr holl wybodaeth a dogfennaeth sy'n gysylltiedig â phrosiectau/modelau gweithredu yn cael ei chofnodi, ei rheoli, ei chynnal, ei monitro a'i ffeilio yn unol â safonau adrannol</w:t>
            </w:r>
          </w:p>
          <w:p w14:paraId="44B4992C" w14:textId="77777777" w:rsidR="00D907B7" w:rsidRDefault="00FE570A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  <w:tab w:val="left" w:pos="443"/>
              </w:tabs>
              <w:ind w:right="810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Gweinyddu </w:t>
            </w:r>
            <w:r>
              <w:rPr>
                <w:sz w:val="20"/>
                <w:lang w:val="cy-GB"/>
              </w:rPr>
              <w:t>– Trefnu cyfarfodydd a gweithdai, cofnodi cofnodion a chamau gweithredu, a sicrhau dilyniant amserol</w:t>
            </w:r>
          </w:p>
          <w:p w14:paraId="44B4992D" w14:textId="77777777" w:rsidR="00D907B7" w:rsidRDefault="00FE570A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</w:tabs>
              <w:ind w:right="149"/>
              <w:rPr>
                <w:sz w:val="20"/>
              </w:rPr>
            </w:pPr>
            <w:r>
              <w:rPr>
                <w:sz w:val="20"/>
                <w:lang w:val="cy-GB"/>
              </w:rPr>
              <w:t>Darparu Gwasanaethau a Gwelliant Parhaus - Ymwneud â chynnig gwelliant parhaus o ran cynnig gwasanaeth, gweithdrefnau a phrosesau ehangach yr Adran a chyfrannu at y gwaith o'u datblygu'n barhaus, a datblygu dull Prifysgol Abertawe o wella gwasanaethau, prosiectau, newidiadau a rheoli peryglon yn barhaus</w:t>
            </w:r>
          </w:p>
        </w:tc>
      </w:tr>
      <w:tr w:rsidR="00D907B7" w14:paraId="44B49938" w14:textId="77777777">
        <w:trPr>
          <w:trHeight w:hRule="exact" w:val="1719"/>
        </w:trPr>
        <w:tc>
          <w:tcPr>
            <w:tcW w:w="1559" w:type="dxa"/>
            <w:shd w:val="clear" w:color="auto" w:fill="232E5F"/>
          </w:tcPr>
          <w:p w14:paraId="44B4992F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30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31" w14:textId="77777777" w:rsidR="00D907B7" w:rsidRDefault="00D907B7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44B49932" w14:textId="77777777" w:rsidR="00D907B7" w:rsidRDefault="00FE570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Dyletswyddau cyffredinol</w:t>
            </w:r>
          </w:p>
        </w:tc>
        <w:tc>
          <w:tcPr>
            <w:tcW w:w="9358" w:type="dxa"/>
          </w:tcPr>
          <w:p w14:paraId="44B49933" w14:textId="77777777" w:rsidR="00D907B7" w:rsidRDefault="00FE570A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  <w:tab w:val="left" w:pos="443"/>
              </w:tabs>
              <w:spacing w:before="1"/>
              <w:rPr>
                <w:sz w:val="20"/>
              </w:rPr>
            </w:pPr>
            <w:r>
              <w:rPr>
                <w:sz w:val="20"/>
                <w:lang w:val="cy-GB"/>
              </w:rPr>
              <w:t>Cyfrannu'n llawn at bolisïau Galluogi Perfformiad ac Iaith Gymraeg y Brifysgol.</w:t>
            </w:r>
          </w:p>
          <w:p w14:paraId="44B49934" w14:textId="77777777" w:rsidR="00D907B7" w:rsidRDefault="00FE570A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  <w:tab w:val="left" w:pos="443"/>
              </w:tabs>
              <w:spacing w:line="243" w:lineRule="exact"/>
              <w:rPr>
                <w:sz w:val="20"/>
              </w:rPr>
            </w:pPr>
            <w:r>
              <w:rPr>
                <w:sz w:val="20"/>
                <w:lang w:val="cy-GB"/>
              </w:rPr>
              <w:t>Hyrwyddo cydraddoldeb ac amrywiaeth mewn arferion gwaith a chynnal perthnasoedd gweithio cadarnhaol.</w:t>
            </w:r>
          </w:p>
          <w:p w14:paraId="44B49935" w14:textId="77777777" w:rsidR="00D907B7" w:rsidRDefault="00FE570A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  <w:tab w:val="left" w:pos="443"/>
              </w:tabs>
              <w:ind w:right="115"/>
              <w:rPr>
                <w:sz w:val="20"/>
              </w:rPr>
            </w:pPr>
            <w:r>
              <w:rPr>
                <w:sz w:val="20"/>
                <w:lang w:val="cy-GB"/>
              </w:rPr>
              <w:t>Arwain wrth wella perfformiad iechyd a diogelwch yn barhaus drwy ddealltwriaeth dda o'r proffil risg a thrwy ddatblygu diwylliant cadarnhaol o ran iechyd a diogelwch.</w:t>
            </w:r>
          </w:p>
          <w:p w14:paraId="44B49936" w14:textId="77777777" w:rsidR="00D907B7" w:rsidRDefault="00FE570A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  <w:tab w:val="left" w:pos="443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  <w:lang w:val="cy-GB"/>
              </w:rPr>
              <w:t>Unrhyw ddyletswyddau eraill y mae'r Gyfarwyddiaeth/Maes Gwasanaeth wedi cytuno arnynt.</w:t>
            </w:r>
          </w:p>
          <w:p w14:paraId="44B49937" w14:textId="77777777" w:rsidR="00D907B7" w:rsidRDefault="00FE570A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  <w:tab w:val="left" w:pos="443"/>
              </w:tabs>
              <w:ind w:right="109"/>
              <w:rPr>
                <w:sz w:val="20"/>
              </w:rPr>
            </w:pPr>
            <w:r>
              <w:rPr>
                <w:sz w:val="20"/>
                <w:lang w:val="cy-GB"/>
              </w:rPr>
              <w:t>Sicrhau bod rheoli risg yn rhan annatod o'ch gweithgareddau beunyddiol i sicrhau bod arferion gwaith yn cydymffurfio â Pholisi Rheoli Risg y Brifysgol.</w:t>
            </w:r>
          </w:p>
        </w:tc>
      </w:tr>
      <w:tr w:rsidR="00D907B7" w14:paraId="44B49949" w14:textId="77777777">
        <w:trPr>
          <w:trHeight w:hRule="exact" w:val="4222"/>
        </w:trPr>
        <w:tc>
          <w:tcPr>
            <w:tcW w:w="1559" w:type="dxa"/>
            <w:shd w:val="clear" w:color="auto" w:fill="232E5F"/>
          </w:tcPr>
          <w:p w14:paraId="44B49939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3A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3B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3C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3D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3E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3F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40" w14:textId="77777777" w:rsidR="00D907B7" w:rsidRDefault="00D907B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44B49941" w14:textId="77777777" w:rsidR="00D907B7" w:rsidRDefault="00FE570A">
            <w:pPr>
              <w:pStyle w:val="TableParagraph"/>
              <w:spacing w:line="276" w:lineRule="auto"/>
              <w:ind w:left="100" w:right="156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Gwerthoedd y Gwasanaethau Proffesiynol</w:t>
            </w:r>
          </w:p>
        </w:tc>
        <w:tc>
          <w:tcPr>
            <w:tcW w:w="9358" w:type="dxa"/>
          </w:tcPr>
          <w:p w14:paraId="44B49942" w14:textId="77777777" w:rsidR="00D907B7" w:rsidRDefault="00FE570A">
            <w:pPr>
              <w:pStyle w:val="TableParagraph"/>
              <w:spacing w:before="1" w:line="276" w:lineRule="auto"/>
              <w:ind w:left="101" w:right="124"/>
              <w:rPr>
                <w:b/>
                <w:sz w:val="20"/>
              </w:rPr>
            </w:pPr>
            <w:r>
              <w:rPr>
                <w:sz w:val="20"/>
                <w:lang w:val="cy-GB"/>
              </w:rPr>
              <w:t xml:space="preserve">Mae'r holl feysydd </w:t>
            </w:r>
            <w:r>
              <w:rPr>
                <w:sz w:val="20"/>
                <w:u w:val="single"/>
                <w:lang w:val="cy-GB"/>
              </w:rPr>
              <w:t>Gwasanaethau</w:t>
            </w:r>
            <w:r>
              <w:rPr>
                <w:sz w:val="20"/>
                <w:lang w:val="cy-GB"/>
              </w:rPr>
              <w:t xml:space="preserve"> Proffesiynol ym Mhrifysgol Abertawe yn gweithredu yn ôl cyfres ddiffiniedig o Werthoedd Craidd - </w:t>
            </w:r>
            <w:hyperlink r:id="rId9" w:history="1">
              <w:r>
                <w:rPr>
                  <w:color w:val="0462C1"/>
                  <w:sz w:val="20"/>
                  <w:u w:val="single" w:color="0462C1"/>
                  <w:lang w:val="cy-GB"/>
                </w:rPr>
                <w:t>Gwerthoedd Gwasanaethau Proffesiynol</w:t>
              </w:r>
            </w:hyperlink>
            <w:r>
              <w:rPr>
                <w:color w:val="0462C1"/>
                <w:sz w:val="20"/>
                <w:u w:val="single" w:color="0462C1"/>
                <w:lang w:val="cy-GB"/>
              </w:rPr>
              <w:t xml:space="preserve"> </w:t>
            </w:r>
            <w:hyperlink r:id="rId10" w:history="1">
              <w:r>
                <w:rPr>
                  <w:color w:val="0462C1"/>
                  <w:sz w:val="20"/>
                  <w:u w:color="0462C1"/>
                  <w:lang w:val="cy-GB"/>
                </w:rPr>
                <w:t xml:space="preserve"> - </w:t>
              </w:r>
            </w:hyperlink>
            <w:r>
              <w:rPr>
                <w:sz w:val="20"/>
                <w:lang w:val="cy-GB"/>
              </w:rPr>
              <w:t xml:space="preserve">a disgwylir i bawb allu dangos ymrwymiad i'r gwerthoedd hyn o'r adeg cyflwyno cais am swydd i gyflawni eu rolau o ddydd i ddydd. Mae ymrwymiad i'n gwerthoedd ym Mhrifysgol Abertawe yn ein cefnogi wrth hyrwyddo cydraddoldeb ac wrth werthfawrogi amrywiaeth er mwyn defnyddio'r holl ddoniau sydd gennym. </w:t>
            </w:r>
            <w:r>
              <w:rPr>
                <w:b/>
                <w:bCs/>
                <w:sz w:val="20"/>
                <w:lang w:val="cy-GB"/>
              </w:rPr>
              <w:t>Rydym yn Broffesiynol</w:t>
            </w:r>
          </w:p>
          <w:p w14:paraId="44B49943" w14:textId="77777777" w:rsidR="00D907B7" w:rsidRDefault="00FE570A">
            <w:pPr>
              <w:pStyle w:val="TableParagraph"/>
              <w:spacing w:line="276" w:lineRule="auto"/>
              <w:ind w:left="101" w:right="114"/>
              <w:rPr>
                <w:sz w:val="20"/>
              </w:rPr>
            </w:pPr>
            <w:r>
              <w:rPr>
                <w:sz w:val="20"/>
                <w:lang w:val="cy-GB"/>
              </w:rPr>
              <w:t>Rydym yn ymfalchïo mewn defnyddio ein gwybodaeth, ein sgiliau, ein creadigrwydd, ein huniondeb a'n doethineb i ddarparu gwasanaethau arloesol, effeithiol ac effeithlon ynghyd ag atebion o safon ardderchog.</w:t>
            </w:r>
          </w:p>
          <w:p w14:paraId="44B49944" w14:textId="77777777" w:rsidR="00D907B7" w:rsidRDefault="00FE570A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Rydym yn Cydweithio</w:t>
            </w:r>
          </w:p>
          <w:p w14:paraId="44B49945" w14:textId="77777777" w:rsidR="00D907B7" w:rsidRDefault="00FE570A">
            <w:pPr>
              <w:pStyle w:val="TableParagraph"/>
              <w:spacing w:before="36" w:line="276" w:lineRule="auto"/>
              <w:ind w:left="101" w:right="201"/>
              <w:rPr>
                <w:sz w:val="20"/>
              </w:rPr>
            </w:pPr>
            <w:r>
              <w:rPr>
                <w:sz w:val="20"/>
                <w:lang w:val="cy-GB"/>
              </w:rPr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14:paraId="44B49946" w14:textId="77777777" w:rsidR="00D907B7" w:rsidRDefault="00FE570A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Rydym yn Ofalgar</w:t>
            </w:r>
          </w:p>
          <w:p w14:paraId="44B49947" w14:textId="77777777" w:rsidR="00D907B7" w:rsidRDefault="00FE570A">
            <w:pPr>
              <w:pStyle w:val="TableParagraph"/>
              <w:spacing w:before="36" w:line="276" w:lineRule="auto"/>
              <w:ind w:left="101" w:right="114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Rydym yn cymryd cyfrifoldeb am wrando ar ein myfyrwyr, ein cydweithwyr, ein partneriaid allanol a'r cyhoedd, eu deall ac ymateb yn hyblyg iddynt, fel bod pob cysylltiad rhyngddynt a ni yn brofiad personol a chadarnhaol. </w:t>
            </w:r>
          </w:p>
          <w:p w14:paraId="44B49948" w14:textId="77777777" w:rsidR="00D907B7" w:rsidRDefault="00FE570A">
            <w:pPr>
              <w:pStyle w:val="TableParagraph"/>
              <w:spacing w:line="276" w:lineRule="auto"/>
              <w:ind w:left="101" w:right="114"/>
              <w:rPr>
                <w:sz w:val="20"/>
              </w:rPr>
            </w:pPr>
            <w:r>
              <w:rPr>
                <w:sz w:val="20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</w:tc>
      </w:tr>
      <w:tr w:rsidR="00D907B7" w14:paraId="44B49962" w14:textId="77777777">
        <w:trPr>
          <w:trHeight w:hRule="exact" w:val="5341"/>
        </w:trPr>
        <w:tc>
          <w:tcPr>
            <w:tcW w:w="1559" w:type="dxa"/>
            <w:shd w:val="clear" w:color="auto" w:fill="232E5F"/>
          </w:tcPr>
          <w:p w14:paraId="44B4994A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4B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4C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4D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4E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4F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50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51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52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53" w14:textId="77777777" w:rsidR="00D907B7" w:rsidRDefault="00FE570A">
            <w:pPr>
              <w:pStyle w:val="TableParagraph"/>
              <w:spacing w:before="175" w:line="276" w:lineRule="auto"/>
              <w:ind w:left="100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Manyleb Person</w:t>
            </w:r>
          </w:p>
        </w:tc>
        <w:tc>
          <w:tcPr>
            <w:tcW w:w="9358" w:type="dxa"/>
          </w:tcPr>
          <w:p w14:paraId="44B49954" w14:textId="77777777" w:rsidR="00D907B7" w:rsidRDefault="00FE570A">
            <w:pPr>
              <w:pStyle w:val="TableParagraph"/>
              <w:spacing w:line="276" w:lineRule="auto"/>
              <w:ind w:left="101" w:right="7636"/>
              <w:rPr>
                <w:b/>
              </w:rPr>
            </w:pPr>
            <w:r>
              <w:rPr>
                <w:b/>
                <w:bCs/>
                <w:u w:val="single"/>
                <w:lang w:val="cy-GB"/>
              </w:rPr>
              <w:t xml:space="preserve">Meini Prawf Hanfodol: </w:t>
            </w:r>
            <w:r>
              <w:rPr>
                <w:b/>
                <w:bCs/>
                <w:lang w:val="cy-GB"/>
              </w:rPr>
              <w:t>Gwerthoedd:</w:t>
            </w:r>
          </w:p>
          <w:p w14:paraId="44B49955" w14:textId="77777777" w:rsidR="00D907B7" w:rsidRDefault="00FE570A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  <w:tab w:val="left" w:pos="443"/>
              </w:tabs>
              <w:spacing w:before="121"/>
              <w:rPr>
                <w:sz w:val="20"/>
              </w:rPr>
            </w:pPr>
            <w:r>
              <w:rPr>
                <w:sz w:val="20"/>
                <w:lang w:val="cy-GB"/>
              </w:rPr>
              <w:t>Tystiolaeth amlwg o ymfalchïo mewn darparu atebion a gwasanaethau proffesiynol.</w:t>
            </w:r>
          </w:p>
          <w:p w14:paraId="44B49956" w14:textId="77777777" w:rsidR="00D907B7" w:rsidRDefault="00FE570A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  <w:tab w:val="left" w:pos="443"/>
              </w:tabs>
              <w:ind w:right="434"/>
              <w:rPr>
                <w:sz w:val="20"/>
              </w:rPr>
            </w:pPr>
            <w:r>
              <w:rPr>
                <w:sz w:val="20"/>
                <w:lang w:val="cy-GB"/>
              </w:rPr>
              <w:t>Y gallu i gydweithio mewn amgylchedd o gydraddoldeb, ymddiriedaeth a pharch i ddarparu gwasanaethau sy'n ceisio rhagori ar anghenion a disgwyliadau cwsmeriaid.</w:t>
            </w:r>
          </w:p>
          <w:p w14:paraId="44B49957" w14:textId="77777777" w:rsidR="00D907B7" w:rsidRDefault="00FE570A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  <w:tab w:val="left" w:pos="443"/>
              </w:tabs>
              <w:ind w:right="175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Tystiolaeth o ymagwedd ofalgar at eich holl gwsmeriaid, gan sicrhau profiad personol a chadarnhaol. </w:t>
            </w:r>
          </w:p>
          <w:p w14:paraId="44B49958" w14:textId="77777777" w:rsidR="00D907B7" w:rsidRDefault="00D907B7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44B49959" w14:textId="77777777" w:rsidR="00D907B7" w:rsidRDefault="00FE570A">
            <w:pPr>
              <w:pStyle w:val="TableParagraph"/>
              <w:spacing w:before="1"/>
              <w:ind w:left="101"/>
              <w:rPr>
                <w:b/>
              </w:rPr>
            </w:pPr>
            <w:r>
              <w:rPr>
                <w:b/>
                <w:bCs/>
                <w:lang w:val="cy-GB"/>
              </w:rPr>
              <w:t>Cymwysterau:</w:t>
            </w:r>
          </w:p>
          <w:p w14:paraId="44B4995A" w14:textId="77777777" w:rsidR="00D907B7" w:rsidRDefault="00FE570A">
            <w:pPr>
              <w:pStyle w:val="TableParagraph"/>
              <w:tabs>
                <w:tab w:val="left" w:pos="445"/>
              </w:tabs>
              <w:spacing w:before="161"/>
              <w:ind w:left="85"/>
              <w:rPr>
                <w:sz w:val="20"/>
              </w:rPr>
            </w:pPr>
            <w:r>
              <w:rPr>
                <w:sz w:val="20"/>
                <w:lang w:val="cy-GB"/>
              </w:rPr>
              <w:t>1.Addysg at lefel gradd neu brofiad cyfwerth o reoli prosiect/newid neu ddadansoddi busnes</w:t>
            </w:r>
          </w:p>
          <w:p w14:paraId="44B4995B" w14:textId="77777777" w:rsidR="00D907B7" w:rsidRDefault="00D907B7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44B4995C" w14:textId="77777777" w:rsidR="00D907B7" w:rsidRDefault="00FE570A">
            <w:pPr>
              <w:pStyle w:val="TableParagraph"/>
              <w:spacing w:before="1"/>
              <w:ind w:left="101"/>
              <w:rPr>
                <w:b/>
              </w:rPr>
            </w:pPr>
            <w:r>
              <w:rPr>
                <w:b/>
                <w:bCs/>
                <w:lang w:val="cy-GB"/>
              </w:rPr>
              <w:t>Profiad:</w:t>
            </w:r>
          </w:p>
          <w:p w14:paraId="44B4995D" w14:textId="77777777" w:rsidR="00D907B7" w:rsidRDefault="00FE570A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  <w:tab w:val="left" w:pos="443"/>
              </w:tabs>
              <w:spacing w:before="161"/>
              <w:rPr>
                <w:sz w:val="20"/>
              </w:rPr>
            </w:pPr>
            <w:r>
              <w:rPr>
                <w:sz w:val="20"/>
                <w:lang w:val="cy-GB"/>
              </w:rPr>
              <w:t>Profiad o weithio ar draws prosiectau neu fentrau newid traws-swyddogaethol.</w:t>
            </w:r>
          </w:p>
          <w:p w14:paraId="44B4995E" w14:textId="77777777" w:rsidR="00D907B7" w:rsidRDefault="00FE570A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  <w:tab w:val="left" w:pos="443"/>
              </w:tabs>
              <w:rPr>
                <w:sz w:val="20"/>
              </w:rPr>
            </w:pPr>
            <w:r>
              <w:rPr>
                <w:sz w:val="20"/>
                <w:lang w:val="cy-GB"/>
              </w:rPr>
              <w:t>Profiad o gasglu gofynion a mapio prosesau.</w:t>
            </w:r>
          </w:p>
          <w:p w14:paraId="44B4995F" w14:textId="77777777" w:rsidR="00D907B7" w:rsidRDefault="00FE570A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  <w:tab w:val="left" w:pos="443"/>
              </w:tabs>
              <w:ind w:right="869"/>
              <w:rPr>
                <w:sz w:val="20"/>
              </w:rPr>
            </w:pPr>
            <w:r>
              <w:rPr>
                <w:sz w:val="20"/>
                <w:lang w:val="cy-GB"/>
              </w:rPr>
              <w:t>Profiad o gydweithio â rhanddeiliaid mewnol ac allanol i gyflawni canlyniadau llwyddiannus.</w:t>
            </w:r>
          </w:p>
          <w:p w14:paraId="44B49960" w14:textId="77777777" w:rsidR="00D907B7" w:rsidRDefault="00FE570A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  <w:tab w:val="left" w:pos="443"/>
              </w:tabs>
              <w:ind w:right="455"/>
              <w:rPr>
                <w:sz w:val="20"/>
              </w:rPr>
            </w:pPr>
            <w:r>
              <w:rPr>
                <w:sz w:val="20"/>
                <w:lang w:val="cy-GB"/>
              </w:rPr>
              <w:t>Profiad o gyfrannu at amcanion allweddol prosiectau a newidiadau, gan gynnwys cynlluniau prosiect, amserlenni, cyllidebau ac adroddiadau.</w:t>
            </w:r>
          </w:p>
          <w:p w14:paraId="44B49961" w14:textId="77777777" w:rsidR="00D907B7" w:rsidRDefault="00FE570A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  <w:tab w:val="left" w:pos="443"/>
              </w:tabs>
              <w:spacing w:before="2"/>
              <w:rPr>
                <w:sz w:val="20"/>
              </w:rPr>
            </w:pPr>
            <w:r>
              <w:rPr>
                <w:sz w:val="20"/>
                <w:lang w:val="cy-GB"/>
              </w:rPr>
              <w:t>Profiad o echdynnu, dadansoddi a dehongli ac ystod eang o ffynonellau data.</w:t>
            </w:r>
          </w:p>
        </w:tc>
      </w:tr>
    </w:tbl>
    <w:p w14:paraId="44B49963" w14:textId="77777777" w:rsidR="00D907B7" w:rsidRDefault="00D907B7">
      <w:pPr>
        <w:rPr>
          <w:sz w:val="20"/>
        </w:rPr>
        <w:sectPr w:rsidR="00D907B7">
          <w:pgSz w:w="11900" w:h="16850"/>
          <w:pgMar w:top="1300" w:right="0" w:bottom="1520" w:left="0" w:header="377" w:footer="1331" w:gutter="0"/>
          <w:cols w:space="708"/>
        </w:sectPr>
      </w:pPr>
    </w:p>
    <w:p w14:paraId="44B49964" w14:textId="77777777" w:rsidR="00D907B7" w:rsidRDefault="00FE570A">
      <w:pPr>
        <w:pStyle w:val="BodyText"/>
        <w:spacing w:before="1"/>
        <w:rPr>
          <w:sz w:val="21"/>
        </w:rPr>
      </w:pPr>
      <w:r>
        <w:rPr>
          <w:noProof/>
        </w:rPr>
        <w:lastRenderedPageBreak/>
        <w:drawing>
          <wp:anchor distT="0" distB="0" distL="0" distR="0" simplePos="0" relativeHeight="251658240" behindDoc="1" locked="0" layoutInCell="1" allowOverlap="1" wp14:anchorId="44B49983" wp14:editId="44B49984">
            <wp:simplePos x="0" y="0"/>
            <wp:positionH relativeFrom="page">
              <wp:posOffset>2686050</wp:posOffset>
            </wp:positionH>
            <wp:positionV relativeFrom="page">
              <wp:posOffset>5807912</wp:posOffset>
            </wp:positionV>
            <wp:extent cx="1063959" cy="659415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959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9358"/>
      </w:tblGrid>
      <w:tr w:rsidR="00D907B7" w14:paraId="44B49976" w14:textId="77777777">
        <w:trPr>
          <w:trHeight w:hRule="exact" w:val="5334"/>
        </w:trPr>
        <w:tc>
          <w:tcPr>
            <w:tcW w:w="1559" w:type="dxa"/>
            <w:shd w:val="clear" w:color="auto" w:fill="232E5F"/>
          </w:tcPr>
          <w:p w14:paraId="44B49965" w14:textId="77777777" w:rsidR="00D907B7" w:rsidRDefault="00D907B7"/>
        </w:tc>
        <w:tc>
          <w:tcPr>
            <w:tcW w:w="9358" w:type="dxa"/>
          </w:tcPr>
          <w:p w14:paraId="44B49966" w14:textId="77777777" w:rsidR="00D907B7" w:rsidRDefault="00FE570A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443"/>
              </w:tabs>
              <w:spacing w:before="2"/>
              <w:ind w:right="762"/>
              <w:rPr>
                <w:sz w:val="20"/>
              </w:rPr>
            </w:pPr>
            <w:r>
              <w:rPr>
                <w:sz w:val="20"/>
                <w:lang w:val="cy-GB"/>
              </w:rPr>
              <w:t>Profiad o lunio adroddiadau, cyflwyniadau a dogfennau eraill o safon, megis arteffactau dadansoddi busnes, cynlluniau cyfathrebu ac adroddiadau ar brif bwyntiau.</w:t>
            </w:r>
          </w:p>
          <w:p w14:paraId="44B49967" w14:textId="77777777" w:rsidR="00D907B7" w:rsidRDefault="00D907B7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44B49968" w14:textId="77777777" w:rsidR="00D907B7" w:rsidRDefault="00FE570A">
            <w:pPr>
              <w:pStyle w:val="TableParagraph"/>
              <w:ind w:left="101"/>
              <w:rPr>
                <w:b/>
              </w:rPr>
            </w:pPr>
            <w:r>
              <w:rPr>
                <w:b/>
                <w:bCs/>
                <w:lang w:val="cy-GB"/>
              </w:rPr>
              <w:t>Gwybodaeth a Sgiliau:</w:t>
            </w:r>
          </w:p>
          <w:p w14:paraId="44B49969" w14:textId="77777777" w:rsidR="00D907B7" w:rsidRDefault="00FE570A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spacing w:before="163"/>
              <w:ind w:right="159"/>
              <w:rPr>
                <w:sz w:val="20"/>
              </w:rPr>
            </w:pPr>
            <w:r>
              <w:rPr>
                <w:sz w:val="20"/>
                <w:lang w:val="cy-GB"/>
              </w:rPr>
              <w:t>Sgiliau cyfathrebu ardderchog a’r gallu i gyfathrebu’n gryno ac yn effeithiol i ystod o gynulleidfaoedd drwy gyfryngau gwahanol.</w:t>
            </w:r>
          </w:p>
          <w:p w14:paraId="44B4996A" w14:textId="77777777" w:rsidR="00D907B7" w:rsidRDefault="00FE570A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ind w:right="790"/>
              <w:rPr>
                <w:sz w:val="20"/>
              </w:rPr>
            </w:pPr>
            <w:r>
              <w:rPr>
                <w:sz w:val="20"/>
                <w:lang w:val="cy-GB"/>
              </w:rPr>
              <w:t>Canolbwyntio ar ganlyniadau, gyda sgiliau ardderchog o ran trefnu, ymdrin â sawl tasg ar yr un pryd a chynllunio i sicrhau y cyflawnir nodau yn unol â dyddiadau cau.</w:t>
            </w:r>
          </w:p>
          <w:p w14:paraId="44B4996B" w14:textId="77777777" w:rsidR="00D907B7" w:rsidRDefault="00FE570A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spacing w:line="243" w:lineRule="exact"/>
              <w:rPr>
                <w:sz w:val="20"/>
              </w:rPr>
            </w:pPr>
            <w:r>
              <w:rPr>
                <w:sz w:val="20"/>
                <w:lang w:val="cy-GB"/>
              </w:rPr>
              <w:t>Hyblyg, a pharodrwydd i addasu i amgylchiadau newidiol ac ymdrin ag amwysedd.</w:t>
            </w:r>
          </w:p>
          <w:p w14:paraId="44B4996C" w14:textId="77777777" w:rsidR="00D907B7" w:rsidRDefault="00FE570A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ind w:right="667"/>
              <w:rPr>
                <w:sz w:val="20"/>
              </w:rPr>
            </w:pPr>
            <w:r>
              <w:rPr>
                <w:sz w:val="20"/>
                <w:lang w:val="cy-GB"/>
              </w:rPr>
              <w:t>Sgiliau rhyngbersonol da – y gallu i gydweithio a meithrin perthnasoedd â rhanddeiliaid mewnol ac allanol</w:t>
            </w:r>
          </w:p>
          <w:p w14:paraId="44B4996D" w14:textId="77777777" w:rsidR="00D907B7" w:rsidRDefault="00FE570A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  <w:lang w:val="cy-GB"/>
              </w:rPr>
              <w:t>Y gallu i geisio, dadansoddi a dehongli gwybodaeth gan ystod eang o ffynonellau.</w:t>
            </w:r>
          </w:p>
          <w:p w14:paraId="44B4996E" w14:textId="77777777" w:rsidR="00D907B7" w:rsidRDefault="00FE570A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spacing w:line="243" w:lineRule="exact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Lefel uchel o lythrennedd cyfrifiadurol â gwybodaeth drylwyr am feddalwedd Microsoft Office. </w:t>
            </w:r>
          </w:p>
          <w:p w14:paraId="44B4996F" w14:textId="77777777" w:rsidR="00D907B7" w:rsidRDefault="00D907B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44B49970" w14:textId="77777777" w:rsidR="00D907B7" w:rsidRDefault="00FE570A">
            <w:pPr>
              <w:pStyle w:val="TableParagraph"/>
              <w:ind w:left="101"/>
              <w:rPr>
                <w:b/>
              </w:rPr>
            </w:pPr>
            <w:r>
              <w:rPr>
                <w:b/>
                <w:bCs/>
                <w:u w:val="single"/>
                <w:lang w:val="cy-GB"/>
              </w:rPr>
              <w:t>Meini Prawf Dymunol:</w:t>
            </w:r>
          </w:p>
          <w:p w14:paraId="44B49971" w14:textId="77777777" w:rsidR="00D907B7" w:rsidRDefault="00FE570A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  <w:tab w:val="left" w:pos="462"/>
              </w:tabs>
              <w:spacing w:before="163" w:line="243" w:lineRule="exact"/>
              <w:rPr>
                <w:sz w:val="20"/>
              </w:rPr>
            </w:pPr>
            <w:r>
              <w:rPr>
                <w:sz w:val="20"/>
                <w:lang w:val="cy-GB"/>
              </w:rPr>
              <w:t>Gallu cyfathrebu yn Gymraeg</w:t>
            </w:r>
          </w:p>
          <w:p w14:paraId="44B49972" w14:textId="77777777" w:rsidR="00D907B7" w:rsidRDefault="00FE570A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  <w:tab w:val="left" w:pos="462"/>
              </w:tabs>
              <w:spacing w:line="243" w:lineRule="exact"/>
              <w:rPr>
                <w:sz w:val="20"/>
              </w:rPr>
            </w:pPr>
            <w:r>
              <w:rPr>
                <w:sz w:val="20"/>
                <w:lang w:val="cy-GB"/>
              </w:rPr>
              <w:t>Profiad yn y sector addysg uwch</w:t>
            </w:r>
          </w:p>
          <w:p w14:paraId="44B49973" w14:textId="77777777" w:rsidR="00D907B7" w:rsidRDefault="00FE570A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  <w:tab w:val="left" w:pos="462"/>
              </w:tabs>
              <w:rPr>
                <w:sz w:val="20"/>
              </w:rPr>
            </w:pPr>
            <w:r>
              <w:rPr>
                <w:sz w:val="20"/>
                <w:lang w:val="cy-GB"/>
              </w:rPr>
              <w:t>Cymhwyster rheoli prosiectau neu newid cydnabyddedig</w:t>
            </w:r>
          </w:p>
          <w:p w14:paraId="44B49974" w14:textId="77777777" w:rsidR="00D907B7" w:rsidRDefault="00FE570A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  <w:tab w:val="left" w:pos="462"/>
              </w:tabs>
              <w:spacing w:line="243" w:lineRule="exact"/>
              <w:rPr>
                <w:sz w:val="20"/>
              </w:rPr>
            </w:pPr>
            <w:r>
              <w:rPr>
                <w:sz w:val="20"/>
                <w:lang w:val="cy-GB"/>
              </w:rPr>
              <w:t>Gwybodaeth am LEAN neu fethodoleg ac offer gwella prosesau eraill</w:t>
            </w:r>
          </w:p>
          <w:p w14:paraId="44B49975" w14:textId="77777777" w:rsidR="00D907B7" w:rsidRDefault="00FE570A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  <w:tab w:val="left" w:pos="462"/>
              </w:tabs>
              <w:spacing w:line="243" w:lineRule="exact"/>
              <w:rPr>
                <w:sz w:val="18"/>
              </w:rPr>
            </w:pPr>
            <w:r>
              <w:rPr>
                <w:sz w:val="20"/>
                <w:lang w:val="cy-GB"/>
              </w:rPr>
              <w:t>Aelod siartredig o’r APM, neu’n gweithio tuag at statws siartredig</w:t>
            </w:r>
          </w:p>
        </w:tc>
      </w:tr>
      <w:tr w:rsidR="00D907B7" w14:paraId="44B4997D" w14:textId="77777777">
        <w:trPr>
          <w:trHeight w:hRule="exact" w:val="1476"/>
        </w:trPr>
        <w:tc>
          <w:tcPr>
            <w:tcW w:w="1559" w:type="dxa"/>
            <w:shd w:val="clear" w:color="auto" w:fill="232E5F"/>
          </w:tcPr>
          <w:p w14:paraId="44B49977" w14:textId="77777777" w:rsidR="00D907B7" w:rsidRDefault="00D907B7">
            <w:pPr>
              <w:pStyle w:val="TableParagraph"/>
              <w:rPr>
                <w:rFonts w:ascii="Times New Roman"/>
                <w:sz w:val="20"/>
              </w:rPr>
            </w:pPr>
          </w:p>
          <w:p w14:paraId="44B49978" w14:textId="77777777" w:rsidR="00D907B7" w:rsidRDefault="00D907B7">
            <w:pPr>
              <w:pStyle w:val="TableParagraph"/>
              <w:spacing w:before="8"/>
              <w:rPr>
                <w:rFonts w:ascii="Times New Roman"/>
              </w:rPr>
            </w:pPr>
          </w:p>
          <w:p w14:paraId="44B49979" w14:textId="77777777" w:rsidR="00D907B7" w:rsidRDefault="00FE570A">
            <w:pPr>
              <w:pStyle w:val="TableParagraph"/>
              <w:ind w:left="100" w:right="167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Lefel Iaith Gymraeg</w:t>
            </w:r>
          </w:p>
        </w:tc>
        <w:tc>
          <w:tcPr>
            <w:tcW w:w="9358" w:type="dxa"/>
          </w:tcPr>
          <w:p w14:paraId="44B4997A" w14:textId="77777777" w:rsidR="00D907B7" w:rsidRDefault="00FE570A">
            <w:pPr>
              <w:pStyle w:val="TableParagraph"/>
              <w:spacing w:before="1"/>
              <w:ind w:left="101" w:right="114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Lefel 1 – 'ychydig' – ynganu geiriau Cymraeg Gallu ateb y ffôn yn Gymraeg (bore da/pnawn da). Gallu defnyddio geiriau ac ymadroddion pob dydd syml iawn (diolch, os gwelwch yn dda, etc.). Gallwch gyrraedd Lefel 1 drwy gwblhau cwrs hyfforddiant un awr. </w:t>
            </w:r>
          </w:p>
          <w:p w14:paraId="44B4997B" w14:textId="77777777" w:rsidR="00D907B7" w:rsidRDefault="00D907B7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4B4997C" w14:textId="77777777" w:rsidR="00D907B7" w:rsidRDefault="00FE570A">
            <w:pPr>
              <w:pStyle w:val="TableParagraph"/>
              <w:ind w:left="101" w:right="114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Am ragor o wybodaeth am Lefelau'r Iaith Gymraeg, gweler tudalen we’r Asesiad o Sgiliau Iaith Gymraeg, sydd ar gael </w:t>
            </w:r>
            <w:hyperlink r:id="rId12" w:history="1">
              <w:r>
                <w:rPr>
                  <w:color w:val="0462C1"/>
                  <w:sz w:val="20"/>
                  <w:u w:val="single" w:color="0462C1"/>
                  <w:lang w:val="cy-GB"/>
                </w:rPr>
                <w:t>yma</w:t>
              </w:r>
              <w:r>
                <w:rPr>
                  <w:sz w:val="20"/>
                  <w:lang w:val="cy-GB"/>
                </w:rPr>
                <w:t>.</w:t>
              </w:r>
            </w:hyperlink>
          </w:p>
        </w:tc>
      </w:tr>
      <w:tr w:rsidR="00D907B7" w14:paraId="44B49980" w14:textId="77777777">
        <w:trPr>
          <w:trHeight w:hRule="exact" w:val="780"/>
        </w:trPr>
        <w:tc>
          <w:tcPr>
            <w:tcW w:w="1559" w:type="dxa"/>
            <w:shd w:val="clear" w:color="auto" w:fill="232E5F"/>
          </w:tcPr>
          <w:p w14:paraId="44B4997E" w14:textId="77777777" w:rsidR="00D907B7" w:rsidRDefault="00FE570A">
            <w:pPr>
              <w:pStyle w:val="TableParagraph"/>
              <w:spacing w:before="104" w:line="276" w:lineRule="auto"/>
              <w:ind w:left="100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Gwybodaeth Ychwanegol</w:t>
            </w:r>
          </w:p>
        </w:tc>
        <w:tc>
          <w:tcPr>
            <w:tcW w:w="9358" w:type="dxa"/>
          </w:tcPr>
          <w:p w14:paraId="44B4997F" w14:textId="77777777" w:rsidR="00D907B7" w:rsidRDefault="00D907B7"/>
        </w:tc>
      </w:tr>
    </w:tbl>
    <w:p w14:paraId="44B49981" w14:textId="77777777" w:rsidR="00D907B7" w:rsidRDefault="00D907B7">
      <w:pPr>
        <w:pStyle w:val="BodyText"/>
        <w:rPr>
          <w:sz w:val="5"/>
        </w:rPr>
      </w:pPr>
    </w:p>
    <w:p w14:paraId="44B49982" w14:textId="77777777" w:rsidR="00D907B7" w:rsidRDefault="00FE570A">
      <w:pPr>
        <w:pStyle w:val="BodyText"/>
        <w:tabs>
          <w:tab w:val="left" w:pos="8550"/>
        </w:tabs>
        <w:ind w:left="705"/>
      </w:pPr>
      <w:r>
        <w:rPr>
          <w:noProof/>
        </w:rPr>
        <w:drawing>
          <wp:inline distT="0" distB="0" distL="0" distR="0" wp14:anchorId="44B49985" wp14:editId="44B49986">
            <wp:extent cx="1190478" cy="771429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78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cy-GB"/>
        </w:rPr>
        <w:tab/>
      </w:r>
      <w:r>
        <w:rPr>
          <w:noProof/>
          <w:position w:val="51"/>
        </w:rPr>
        <w:drawing>
          <wp:inline distT="0" distB="0" distL="0" distR="0" wp14:anchorId="44B49987" wp14:editId="44B49988">
            <wp:extent cx="914396" cy="621791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6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7B7">
      <w:pgSz w:w="11900" w:h="16850"/>
      <w:pgMar w:top="1300" w:right="0" w:bottom="1520" w:left="0" w:header="377" w:footer="13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A73C" w14:textId="77777777" w:rsidR="00FE570A" w:rsidRDefault="00FE570A">
      <w:r>
        <w:separator/>
      </w:r>
    </w:p>
  </w:endnote>
  <w:endnote w:type="continuationSeparator" w:id="0">
    <w:p w14:paraId="19C5F156" w14:textId="77777777" w:rsidR="00FE570A" w:rsidRDefault="00FE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998A" w14:textId="77777777" w:rsidR="00D907B7" w:rsidRDefault="00FE570A">
    <w:pPr>
      <w:pStyle w:val="BodyText"/>
      <w:spacing w:line="14" w:lineRule="auto"/>
    </w:pPr>
    <w:r>
      <w:pict w14:anchorId="44B4998E">
        <v:shape id="_x0000_s3076" style="position:absolute;margin-left:0;margin-top:765.5pt;width:595pt;height:53.9pt;z-index:-251656192;mso-position-horizontal-relative:page;mso-position-vertical-relative:page" coordorigin=",15310" coordsize="11900,1078" o:spt="100" adj="0,,0" path="m6208,15645r-92,l6205,15667r,l6292,15682r,l6474,15711r190,43l6761,15769r303,58l7381,15893r109,14l8170,16038r118,15l8646,16118r121,15l8890,16155r496,73l9386,16228r761,87l10275,16322r129,15l10532,16344r129,15l11048,16381r128,l11305,16388r594,l11899,16373r-465,l11306,16366r-129,l11048,16359r,l10920,16351r,l10791,16344r,l10662,16337r,l10534,16330r,l10405,16315r,l10277,16308r,l10149,16293r,l9894,16271r,l9640,16235r,l9388,16206r,l9139,16169r,l8892,16133r,l8770,16118r,l8649,16097r,l8528,16075r1,l8409,16060r-118,-22l8291,16038r-349,-65l7828,15958r-551,-109l7172,15834r-308,-65l6765,15754r-98,-21l6571,15718r-93,-22l6386,15682r-90,-22l6295,15660r-87,-15xm11899,16220r-58,l11714,16228r-128,l11458,16235r-644,l11072,16250r514,l11714,16242r127,l11899,16235r,-15xm6293,15587r-1,l6382,15601r92,22l6568,15638r96,22l6762,15674r201,44l7066,15733r319,65l7495,15813r451,87l8062,15915r117,21l8180,15936r237,44l8537,15995r122,22l8781,16031r123,22l9152,16089r760,88l10040,16184r129,15l10298,16206r128,14l10685,16235r645,l11201,16228r-258,l10814,16220r1,l10685,16213r1,l10557,16206r,l10428,16199r,l10299,16191r,l10170,16177r,l10042,16169r-128,-14l9914,16155r-255,-22l9659,16133r-253,-29l9406,16104r-251,-37l9155,16067r-248,-36l8907,16031r-123,-14l8784,16017r-122,-22l8540,15980r,l8301,15936r-119,-14l8182,15922r-347,-66l7721,15842r-440,-88l7174,15740r-309,-66l6668,15638r-96,-15l6528,15613r-55,-4l6473,15609r-91,-15l6382,15594r-89,-7xm3094,15587r-214,l2458,15631r,l2248,15652r,l1626,15740r-203,36l1423,15776r-594,109l175,16038r-90,29l,16089r,15l2,16104r88,-22l90,16082r89,-22l179,16060r91,-22l269,16038r92,-21l361,16017r92,-30l453,15987r94,-21l578,15966r63,-15l641,15951r96,-22l737,15929r96,-22l833,15907r195,-36l1027,15871r198,-44l1225,15827r201,-29l1426,15798r203,-36l1629,15762r205,-29l1834,15733r207,-30l2041,15703r209,-29l2250,15674r210,-29l2460,15645r211,-22l2671,15623r211,-22l2882,15601r212,-14xm9904,16017r-258,l9902,16031r129,15l10547,16075r130,l10806,16082r647,l11710,16067r-774,l10807,16060r-130,l10548,16053r,l10419,16046r-129,l10161,16031r,l10032,16024r,l9904,16017xm11899,16038r-63,8l11836,16046r-127,7l11709,16053r-128,7l11452,16060r-128,7l11837,16067r62,-7l11899,16038xm8649,15885r-123,l8647,15907r494,59l9392,15987r254,30l9904,16017r-256,-22l9648,15995r-254,-22l9394,15973r-251,-29l9143,15944r-249,-29l8895,15915r-246,-30xm578,15966r-31,l547,15973r31,-7xm1856,15550r-209,l1443,15580r,l1241,15609r,l1041,15645r,l844,15674r,l650,15718r,l554,15733r-374,87l89,15849,,15871r,14l3,15885r91,-21l93,15864r91,-22l184,15842r93,-22l276,15820r93,-22l369,15798r94,-22l463,15776r95,-22l558,15754r96,-21l654,15733r193,-37l847,15696r197,-36l1044,15660r200,-29l1244,15631r202,-37l1445,15594r205,-22l1650,15572r206,-22xm6297,15565r89,22l6478,15601r50,12l6565,15616r95,15l6660,15631r196,29l6957,15667r312,44l7376,15733r559,72l8051,15827r475,58l8649,15885r-121,-14l8528,15871r-240,-29l8170,15820r-460,-58l7488,15725r-728,-102l6663,15609r-95,-8l6475,15587r-91,-7l6297,15565xm181,15616r-94,l,15638r,22l2,15660r89,-22l91,15638r90,-22xm6119,15631r-92,l6116,15645r92,l6119,15631xm6030,15616r-94,l6027,15631r92,l6030,15616xm364,15580r-96,l177,15601r,l87,15616r94,l272,15594r,l364,15580xm5939,15601r-95,l5936,15616r94,l5939,15601xm6071,15547r45,11l6116,15558r89,14l6205,15572r87,15l6293,15587r,l6382,15594r,l6473,15609r,l6528,15613r-50,-12l6386,15587r-89,-22l6295,15565r-224,-18xm5179,15507r-199,l5177,15521r,l5372,15543r,l5564,15565r,l5658,15580r,l5752,15594r,l5844,15601r95,l5847,15587r,l5754,15572r,l5661,15558r-95,-8l5374,15529r,l5281,15518r-113,-4l5244,15514r-65,-7xm4779,15492r-216,l3728,15521r-211,15l3517,15536r-424,29l2881,15587r213,l3306,15565r,l3518,15550r,l3729,15543r,l3940,15529r,l4149,15521r,l4357,15514r721,l4980,15507r,l4779,15492xm6292,15587r,l6293,15587r-1,xm6116,15558r-91,l6115,15565r,l6205,15580r,l6292,15587r-87,-15l6205,15572r-89,-14xm457,15558r-97,l268,15580r95,l457,15558xm6296,15565r-1,l6297,15565r-1,xm6119,15536r-92,l6071,15547r224,18l6295,15565r-87,-15l6208,15550r-89,-14xm551,15543r-98,l360,15558r97,l551,15543xm4993,15493r186,14l5179,15507r102,11l5365,15521r,l5558,15529r,l5653,15536r,l5748,15543r93,l5934,15550r,l6025,15558r91,l6071,15547r-417,-33l5559,15514r-566,-21xm2063,15529r-209,l1648,15550r208,l2063,15529xm645,15529r-98,l453,15543r97,l645,15529xm6029,15521r-93,l6027,15536r92,l6029,15521xm1637,15398r-205,l1230,15427r,l1031,15449r,l835,15478r,l738,15492r,l642,15507r,l547,15529r98,l741,15514r,l838,15500r,l1034,15470r-1,l1232,15441r,l1434,15419r-1,l1637,15398xm2272,15507r-211,l1854,15529r209,l2272,15507xm5372,15427r-197,l5370,15449r,l5467,15456r,l5563,15470r-1,l5751,15500r,l5844,15507r92,14l6029,15521r-90,-14l5938,15507r-184,-29l5754,15478r-94,-15l5565,15456r-96,-15l5469,15441r-97,-14xm5244,15514r-76,l5281,15518r-37,-4xm2482,15492r-211,l2062,15507r210,l2482,15492xm4969,15492r-190,l4980,15507r199,l4993,15493r-24,-1xm4981,15492r-12,l4993,15493r-12,-1xm4166,15441r-1051,l2903,15449r-632,43l2482,15492r211,-14l2693,15478r211,-8l2904,15470r211,-7l3115,15463r212,-7l4475,15456r-102,-7l4166,15441xm4781,15478r-204,l4779,15492r202,l4781,15478xm4578,15463r-413,l4372,15470r,l4577,15478r203,l4578,15463xm4475,15456r-518,l4165,15463r413,l4475,15456xm3748,15434r-211,l3326,15441r631,l3748,15434xm5177,15405r-201,l5175,15427r197,l5177,15405xm3950,15325r-633,l3528,15332r211,l3950,15339r,l4159,15347r,l4366,15361r,l4572,15376r,l4775,15390r,l4976,15405r201,l4978,15390r-201,-22l4367,15339r-417,-14xm1843,15383r-208,l1432,15398r205,l1843,15383xm3594,15310r-703,l2259,15332r-417,29l1842,15361r-206,22l1843,15383r208,-15l2051,15368r209,-14l2260,15354r210,-15l2470,15339r211,-7l2893,15332r212,-7l3950,15325r-210,-8l3594,15310xe" fillcolor="#233366" stroked="f">
          <v:stroke joinstyle="round"/>
          <v:formulas/>
          <v:path arrowok="t" o:connecttype="segments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7B3E" w14:textId="77777777" w:rsidR="00FE570A" w:rsidRDefault="00FE570A">
      <w:r>
        <w:separator/>
      </w:r>
    </w:p>
  </w:footnote>
  <w:footnote w:type="continuationSeparator" w:id="0">
    <w:p w14:paraId="1DFD90DE" w14:textId="77777777" w:rsidR="00FE570A" w:rsidRDefault="00FE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9989" w14:textId="77777777" w:rsidR="00D907B7" w:rsidRDefault="00FE570A">
    <w:pPr>
      <w:pStyle w:val="BodyText"/>
      <w:spacing w:line="14" w:lineRule="auto"/>
    </w:pPr>
    <w:r>
      <w:pict w14:anchorId="44B4998B">
        <v:group id="_x0000_s3073" style="position:absolute;margin-left:516.8pt;margin-top:18.85pt;width:20.65pt;height:28.35pt;z-index:-251657216;mso-position-horizontal-relative:page;mso-position-vertical-relative:page" coordorigin="10336,377" coordsize="413,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74" type="#_x0000_t75" style="position:absolute;left:10382;top:424;width:321;height:434">
            <v:imagedata r:id="rId1" o:title=""/>
          </v:shape>
          <v:shape id="_x0000_s3075" style="position:absolute;left:10336;top:377;width:413;height:567" coordorigin="10336,377" coordsize="413,567" o:spt="100" adj="0,,0" path="m10747,750r-1,1l10708,822r-70,52l10572,906r-30,11l10513,906r-67,-32l10377,822r-39,-71l10337,750r42,92l10448,902r65,32l10542,944r29,-10l10607,917r29,-15l10706,842r41,-92m10749,464r,-14l10731,428r-44,-24l10670,399r-49,-14l10542,377r-79,8l10398,404r-45,24l10336,450r,14l10337,483r,15l10337,505r1,-1l10340,493r2,-17l10345,458r4,-11l10373,431r50,-15l10484,403r58,-4l10600,403r61,13l10711,431r25,16l10740,458r3,18l10745,493r2,11l10747,505r1,-7l10748,483r1,-19e" fillcolor="#233366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251658240" behindDoc="1" locked="0" layoutInCell="1" allowOverlap="1" wp14:anchorId="44B4998C" wp14:editId="44B4998D">
          <wp:simplePos x="0" y="0"/>
          <wp:positionH relativeFrom="page">
            <wp:posOffset>6264242</wp:posOffset>
          </wp:positionH>
          <wp:positionV relativeFrom="page">
            <wp:posOffset>634085</wp:posOffset>
          </wp:positionV>
          <wp:extent cx="860354" cy="194471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0354" cy="194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BB93"/>
    <w:multiLevelType w:val="hybridMultilevel"/>
    <w:tmpl w:val="00000000"/>
    <w:lvl w:ilvl="0" w:tplc="5DF29A3E">
      <w:start w:val="1"/>
      <w:numFmt w:val="decimal"/>
      <w:lvlText w:val="%1."/>
      <w:lvlJc w:val="left"/>
      <w:pPr>
        <w:ind w:left="461" w:hanging="360"/>
        <w:jc w:val="left"/>
      </w:pPr>
      <w:rPr>
        <w:rFonts w:hint="default"/>
        <w:spacing w:val="-1"/>
        <w:w w:val="99"/>
      </w:rPr>
    </w:lvl>
    <w:lvl w:ilvl="1" w:tplc="ACE8EE5C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F1527D7E">
      <w:numFmt w:val="bullet"/>
      <w:lvlText w:val="•"/>
      <w:lvlJc w:val="left"/>
      <w:pPr>
        <w:ind w:left="2237" w:hanging="360"/>
      </w:pPr>
      <w:rPr>
        <w:rFonts w:hint="default"/>
      </w:rPr>
    </w:lvl>
    <w:lvl w:ilvl="3" w:tplc="E7228968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F1A84E22">
      <w:numFmt w:val="bullet"/>
      <w:lvlText w:val="•"/>
      <w:lvlJc w:val="left"/>
      <w:pPr>
        <w:ind w:left="4015" w:hanging="360"/>
      </w:pPr>
      <w:rPr>
        <w:rFonts w:hint="default"/>
      </w:rPr>
    </w:lvl>
    <w:lvl w:ilvl="5" w:tplc="F864CAE2"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F334C39C">
      <w:numFmt w:val="bullet"/>
      <w:lvlText w:val="•"/>
      <w:lvlJc w:val="left"/>
      <w:pPr>
        <w:ind w:left="5793" w:hanging="360"/>
      </w:pPr>
      <w:rPr>
        <w:rFonts w:hint="default"/>
      </w:rPr>
    </w:lvl>
    <w:lvl w:ilvl="7" w:tplc="D9B44882"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FC6A38F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1" w15:restartNumberingAfterBreak="0">
    <w:nsid w:val="1F6E93EB"/>
    <w:multiLevelType w:val="hybridMultilevel"/>
    <w:tmpl w:val="00000000"/>
    <w:lvl w:ilvl="0" w:tplc="C71C36A2">
      <w:start w:val="8"/>
      <w:numFmt w:val="decimal"/>
      <w:lvlText w:val="%1."/>
      <w:lvlJc w:val="left"/>
      <w:pPr>
        <w:ind w:left="44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525CF806">
      <w:numFmt w:val="bullet"/>
      <w:lvlText w:val="•"/>
      <w:lvlJc w:val="left"/>
      <w:pPr>
        <w:ind w:left="1330" w:hanging="360"/>
      </w:pPr>
      <w:rPr>
        <w:rFonts w:hint="default"/>
      </w:rPr>
    </w:lvl>
    <w:lvl w:ilvl="2" w:tplc="8572C5C6">
      <w:numFmt w:val="bullet"/>
      <w:lvlText w:val="•"/>
      <w:lvlJc w:val="left"/>
      <w:pPr>
        <w:ind w:left="2221" w:hanging="360"/>
      </w:pPr>
      <w:rPr>
        <w:rFonts w:hint="default"/>
      </w:rPr>
    </w:lvl>
    <w:lvl w:ilvl="3" w:tplc="D8442056"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F7F65900"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A9547B2E">
      <w:numFmt w:val="bullet"/>
      <w:lvlText w:val="•"/>
      <w:lvlJc w:val="left"/>
      <w:pPr>
        <w:ind w:left="4894" w:hanging="360"/>
      </w:pPr>
      <w:rPr>
        <w:rFonts w:hint="default"/>
      </w:rPr>
    </w:lvl>
    <w:lvl w:ilvl="6" w:tplc="F676CA18">
      <w:numFmt w:val="bullet"/>
      <w:lvlText w:val="•"/>
      <w:lvlJc w:val="left"/>
      <w:pPr>
        <w:ind w:left="5785" w:hanging="360"/>
      </w:pPr>
      <w:rPr>
        <w:rFonts w:hint="default"/>
      </w:rPr>
    </w:lvl>
    <w:lvl w:ilvl="7" w:tplc="B7D2A6E2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DC3A5F90">
      <w:numFmt w:val="bullet"/>
      <w:lvlText w:val="•"/>
      <w:lvlJc w:val="left"/>
      <w:pPr>
        <w:ind w:left="7567" w:hanging="360"/>
      </w:pPr>
      <w:rPr>
        <w:rFonts w:hint="default"/>
      </w:rPr>
    </w:lvl>
  </w:abstractNum>
  <w:abstractNum w:abstractNumId="2" w15:restartNumberingAfterBreak="0">
    <w:nsid w:val="36288979"/>
    <w:multiLevelType w:val="hybridMultilevel"/>
    <w:tmpl w:val="00000000"/>
    <w:lvl w:ilvl="0" w:tplc="A3104AEA">
      <w:start w:val="9"/>
      <w:numFmt w:val="decimal"/>
      <w:lvlText w:val="%1."/>
      <w:lvlJc w:val="left"/>
      <w:pPr>
        <w:ind w:left="44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862CBDC6">
      <w:numFmt w:val="bullet"/>
      <w:lvlText w:val="•"/>
      <w:lvlJc w:val="left"/>
      <w:pPr>
        <w:ind w:left="1330" w:hanging="360"/>
      </w:pPr>
      <w:rPr>
        <w:rFonts w:hint="default"/>
      </w:rPr>
    </w:lvl>
    <w:lvl w:ilvl="2" w:tplc="CA9EB00A">
      <w:numFmt w:val="bullet"/>
      <w:lvlText w:val="•"/>
      <w:lvlJc w:val="left"/>
      <w:pPr>
        <w:ind w:left="2221" w:hanging="360"/>
      </w:pPr>
      <w:rPr>
        <w:rFonts w:hint="default"/>
      </w:rPr>
    </w:lvl>
    <w:lvl w:ilvl="3" w:tplc="E6308682"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B6CE7BE2"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1018E314">
      <w:numFmt w:val="bullet"/>
      <w:lvlText w:val="•"/>
      <w:lvlJc w:val="left"/>
      <w:pPr>
        <w:ind w:left="4894" w:hanging="360"/>
      </w:pPr>
      <w:rPr>
        <w:rFonts w:hint="default"/>
      </w:rPr>
    </w:lvl>
    <w:lvl w:ilvl="6" w:tplc="25B01944">
      <w:numFmt w:val="bullet"/>
      <w:lvlText w:val="•"/>
      <w:lvlJc w:val="left"/>
      <w:pPr>
        <w:ind w:left="5785" w:hanging="360"/>
      </w:pPr>
      <w:rPr>
        <w:rFonts w:hint="default"/>
      </w:rPr>
    </w:lvl>
    <w:lvl w:ilvl="7" w:tplc="B32C5160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6AB4106C">
      <w:numFmt w:val="bullet"/>
      <w:lvlText w:val="•"/>
      <w:lvlJc w:val="left"/>
      <w:pPr>
        <w:ind w:left="7567" w:hanging="360"/>
      </w:pPr>
      <w:rPr>
        <w:rFonts w:hint="default"/>
      </w:rPr>
    </w:lvl>
  </w:abstractNum>
  <w:abstractNum w:abstractNumId="3" w15:restartNumberingAfterBreak="0">
    <w:nsid w:val="59D5CDE0"/>
    <w:multiLevelType w:val="hybridMultilevel"/>
    <w:tmpl w:val="00000000"/>
    <w:lvl w:ilvl="0" w:tplc="E8EAECA4">
      <w:start w:val="1"/>
      <w:numFmt w:val="decimal"/>
      <w:lvlText w:val="%1."/>
      <w:lvlJc w:val="left"/>
      <w:pPr>
        <w:ind w:left="44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F5BCDE46">
      <w:numFmt w:val="bullet"/>
      <w:lvlText w:val="•"/>
      <w:lvlJc w:val="left"/>
      <w:pPr>
        <w:ind w:left="1330" w:hanging="360"/>
      </w:pPr>
      <w:rPr>
        <w:rFonts w:hint="default"/>
      </w:rPr>
    </w:lvl>
    <w:lvl w:ilvl="2" w:tplc="9E6E6D20">
      <w:numFmt w:val="bullet"/>
      <w:lvlText w:val="•"/>
      <w:lvlJc w:val="left"/>
      <w:pPr>
        <w:ind w:left="2221" w:hanging="360"/>
      </w:pPr>
      <w:rPr>
        <w:rFonts w:hint="default"/>
      </w:rPr>
    </w:lvl>
    <w:lvl w:ilvl="3" w:tplc="F2B48C50"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4686EBC2"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32AEAC04">
      <w:numFmt w:val="bullet"/>
      <w:lvlText w:val="•"/>
      <w:lvlJc w:val="left"/>
      <w:pPr>
        <w:ind w:left="4894" w:hanging="360"/>
      </w:pPr>
      <w:rPr>
        <w:rFonts w:hint="default"/>
      </w:rPr>
    </w:lvl>
    <w:lvl w:ilvl="6" w:tplc="BDEEC450">
      <w:numFmt w:val="bullet"/>
      <w:lvlText w:val="•"/>
      <w:lvlJc w:val="left"/>
      <w:pPr>
        <w:ind w:left="5785" w:hanging="360"/>
      </w:pPr>
      <w:rPr>
        <w:rFonts w:hint="default"/>
      </w:rPr>
    </w:lvl>
    <w:lvl w:ilvl="7" w:tplc="CE52CD5E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25C2D03E">
      <w:numFmt w:val="bullet"/>
      <w:lvlText w:val="•"/>
      <w:lvlJc w:val="left"/>
      <w:pPr>
        <w:ind w:left="7567" w:hanging="360"/>
      </w:pPr>
      <w:rPr>
        <w:rFonts w:hint="default"/>
      </w:rPr>
    </w:lvl>
  </w:abstractNum>
  <w:abstractNum w:abstractNumId="4" w15:restartNumberingAfterBreak="0">
    <w:nsid w:val="5D76AFE0"/>
    <w:multiLevelType w:val="hybridMultilevel"/>
    <w:tmpl w:val="00000000"/>
    <w:lvl w:ilvl="0" w:tplc="B268F256">
      <w:start w:val="1"/>
      <w:numFmt w:val="decimal"/>
      <w:lvlText w:val="%1."/>
      <w:lvlJc w:val="left"/>
      <w:pPr>
        <w:ind w:left="44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92E276B0">
      <w:numFmt w:val="bullet"/>
      <w:lvlText w:val="•"/>
      <w:lvlJc w:val="left"/>
      <w:pPr>
        <w:ind w:left="1330" w:hanging="360"/>
      </w:pPr>
      <w:rPr>
        <w:rFonts w:hint="default"/>
      </w:rPr>
    </w:lvl>
    <w:lvl w:ilvl="2" w:tplc="B9E6291C">
      <w:numFmt w:val="bullet"/>
      <w:lvlText w:val="•"/>
      <w:lvlJc w:val="left"/>
      <w:pPr>
        <w:ind w:left="2221" w:hanging="360"/>
      </w:pPr>
      <w:rPr>
        <w:rFonts w:hint="default"/>
      </w:rPr>
    </w:lvl>
    <w:lvl w:ilvl="3" w:tplc="64801D72"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14964326"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6BA4CD02">
      <w:numFmt w:val="bullet"/>
      <w:lvlText w:val="•"/>
      <w:lvlJc w:val="left"/>
      <w:pPr>
        <w:ind w:left="4894" w:hanging="360"/>
      </w:pPr>
      <w:rPr>
        <w:rFonts w:hint="default"/>
      </w:rPr>
    </w:lvl>
    <w:lvl w:ilvl="6" w:tplc="51DAB1FA">
      <w:numFmt w:val="bullet"/>
      <w:lvlText w:val="•"/>
      <w:lvlJc w:val="left"/>
      <w:pPr>
        <w:ind w:left="5785" w:hanging="360"/>
      </w:pPr>
      <w:rPr>
        <w:rFonts w:hint="default"/>
      </w:rPr>
    </w:lvl>
    <w:lvl w:ilvl="7" w:tplc="71AC653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4DFE6D38">
      <w:numFmt w:val="bullet"/>
      <w:lvlText w:val="•"/>
      <w:lvlJc w:val="left"/>
      <w:pPr>
        <w:ind w:left="7567" w:hanging="360"/>
      </w:pPr>
      <w:rPr>
        <w:rFonts w:hint="default"/>
      </w:rPr>
    </w:lvl>
  </w:abstractNum>
  <w:abstractNum w:abstractNumId="5" w15:restartNumberingAfterBreak="0">
    <w:nsid w:val="5EC0B8C2"/>
    <w:multiLevelType w:val="hybridMultilevel"/>
    <w:tmpl w:val="00000000"/>
    <w:lvl w:ilvl="0" w:tplc="3216D044">
      <w:start w:val="1"/>
      <w:numFmt w:val="decimal"/>
      <w:lvlText w:val="%1."/>
      <w:lvlJc w:val="left"/>
      <w:pPr>
        <w:ind w:left="44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AD64F5E">
      <w:numFmt w:val="bullet"/>
      <w:lvlText w:val="•"/>
      <w:lvlJc w:val="left"/>
      <w:pPr>
        <w:ind w:left="1330" w:hanging="360"/>
      </w:pPr>
      <w:rPr>
        <w:rFonts w:hint="default"/>
      </w:rPr>
    </w:lvl>
    <w:lvl w:ilvl="2" w:tplc="5C50C0D4">
      <w:numFmt w:val="bullet"/>
      <w:lvlText w:val="•"/>
      <w:lvlJc w:val="left"/>
      <w:pPr>
        <w:ind w:left="2221" w:hanging="360"/>
      </w:pPr>
      <w:rPr>
        <w:rFonts w:hint="default"/>
      </w:rPr>
    </w:lvl>
    <w:lvl w:ilvl="3" w:tplc="F86E4090"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5DB6A294"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AD24EE32">
      <w:numFmt w:val="bullet"/>
      <w:lvlText w:val="•"/>
      <w:lvlJc w:val="left"/>
      <w:pPr>
        <w:ind w:left="4894" w:hanging="360"/>
      </w:pPr>
      <w:rPr>
        <w:rFonts w:hint="default"/>
      </w:rPr>
    </w:lvl>
    <w:lvl w:ilvl="6" w:tplc="B1CC55F8">
      <w:numFmt w:val="bullet"/>
      <w:lvlText w:val="•"/>
      <w:lvlJc w:val="left"/>
      <w:pPr>
        <w:ind w:left="5785" w:hanging="360"/>
      </w:pPr>
      <w:rPr>
        <w:rFonts w:hint="default"/>
      </w:rPr>
    </w:lvl>
    <w:lvl w:ilvl="7" w:tplc="6E6CC09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D7182EC8">
      <w:numFmt w:val="bullet"/>
      <w:lvlText w:val="•"/>
      <w:lvlJc w:val="left"/>
      <w:pPr>
        <w:ind w:left="7567" w:hanging="360"/>
      </w:pPr>
      <w:rPr>
        <w:rFonts w:hint="default"/>
      </w:rPr>
    </w:lvl>
  </w:abstractNum>
  <w:abstractNum w:abstractNumId="6" w15:restartNumberingAfterBreak="0">
    <w:nsid w:val="5FBBF227"/>
    <w:multiLevelType w:val="hybridMultilevel"/>
    <w:tmpl w:val="00000000"/>
    <w:lvl w:ilvl="0" w:tplc="C36EE6F4">
      <w:start w:val="4"/>
      <w:numFmt w:val="decimal"/>
      <w:lvlText w:val="%1."/>
      <w:lvlJc w:val="left"/>
      <w:pPr>
        <w:ind w:left="44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6C89C28">
      <w:numFmt w:val="bullet"/>
      <w:lvlText w:val="•"/>
      <w:lvlJc w:val="left"/>
      <w:pPr>
        <w:ind w:left="1330" w:hanging="360"/>
      </w:pPr>
      <w:rPr>
        <w:rFonts w:hint="default"/>
      </w:rPr>
    </w:lvl>
    <w:lvl w:ilvl="2" w:tplc="385CAAA8">
      <w:numFmt w:val="bullet"/>
      <w:lvlText w:val="•"/>
      <w:lvlJc w:val="left"/>
      <w:pPr>
        <w:ind w:left="2221" w:hanging="360"/>
      </w:pPr>
      <w:rPr>
        <w:rFonts w:hint="default"/>
      </w:rPr>
    </w:lvl>
    <w:lvl w:ilvl="3" w:tplc="91C81D2A"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252EC38E"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BF76CD02">
      <w:numFmt w:val="bullet"/>
      <w:lvlText w:val="•"/>
      <w:lvlJc w:val="left"/>
      <w:pPr>
        <w:ind w:left="4894" w:hanging="360"/>
      </w:pPr>
      <w:rPr>
        <w:rFonts w:hint="default"/>
      </w:rPr>
    </w:lvl>
    <w:lvl w:ilvl="6" w:tplc="740A3498">
      <w:numFmt w:val="bullet"/>
      <w:lvlText w:val="•"/>
      <w:lvlJc w:val="left"/>
      <w:pPr>
        <w:ind w:left="5785" w:hanging="360"/>
      </w:pPr>
      <w:rPr>
        <w:rFonts w:hint="default"/>
      </w:rPr>
    </w:lvl>
    <w:lvl w:ilvl="7" w:tplc="0BD2C6C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163E9304">
      <w:numFmt w:val="bullet"/>
      <w:lvlText w:val="•"/>
      <w:lvlJc w:val="left"/>
      <w:pPr>
        <w:ind w:left="7567" w:hanging="360"/>
      </w:pPr>
      <w:rPr>
        <w:rFonts w:hint="default"/>
      </w:rPr>
    </w:lvl>
  </w:abstractNum>
  <w:num w:numId="1" w16cid:durableId="51195426">
    <w:abstractNumId w:val="0"/>
  </w:num>
  <w:num w:numId="2" w16cid:durableId="706492611">
    <w:abstractNumId w:val="2"/>
  </w:num>
  <w:num w:numId="3" w16cid:durableId="1595481746">
    <w:abstractNumId w:val="6"/>
  </w:num>
  <w:num w:numId="4" w16cid:durableId="1679038106">
    <w:abstractNumId w:val="3"/>
  </w:num>
  <w:num w:numId="5" w16cid:durableId="1472594559">
    <w:abstractNumId w:val="4"/>
  </w:num>
  <w:num w:numId="6" w16cid:durableId="1747914998">
    <w:abstractNumId w:val="1"/>
  </w:num>
  <w:num w:numId="7" w16cid:durableId="1549731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7B7"/>
    <w:rsid w:val="00416C34"/>
    <w:rsid w:val="00D907B7"/>
    <w:rsid w:val="00E2231A"/>
    <w:rsid w:val="00F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44B498EB"/>
  <w15:docId w15:val="{31D559E4-5981-45AB-AC01-A674BDFC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swansea.ac.uk/welsh-language-standards/compliance/recruitmen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wansea.ac.uk/the-university/values/professional-services-valu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wansea.ac.uk/the-university/values/professional-services-values/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1409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Phil Brophy</cp:lastModifiedBy>
  <cp:revision>1</cp:revision>
  <dcterms:created xsi:type="dcterms:W3CDTF">2026-04-16T16:56:00Z</dcterms:created>
  <dcterms:modified xsi:type="dcterms:W3CDTF">2026-06-24T10:54:00Z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2026-04-16T00:00:00Z</vt:filetime>
  </property>
</Properties>
</file>