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642F2" w14:textId="77777777" w:rsidR="00311B83" w:rsidRPr="00486643" w:rsidRDefault="00CE76C5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="Calibri" w:hAnsi="Calibri" w:cstheme="minorHAnsi"/>
          <w:b/>
          <w:bCs/>
          <w:u w:val="single"/>
          <w:lang w:val="cy-GB"/>
        </w:rPr>
        <w:t>Disgrifiad Swydd:Cynorthwy-ydd Ymchwil</w:t>
      </w:r>
    </w:p>
    <w:p w14:paraId="5B5642F3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A206B" w14:paraId="5B5642F6" w14:textId="77777777" w:rsidTr="00486643">
        <w:tc>
          <w:tcPr>
            <w:tcW w:w="2552" w:type="dxa"/>
            <w:shd w:val="clear" w:color="auto" w:fill="242F60"/>
          </w:tcPr>
          <w:p w14:paraId="5B5642F4" w14:textId="77777777" w:rsidR="00B51D96" w:rsidRPr="00486643" w:rsidRDefault="00CE76C5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5B5642F5" w14:textId="77777777" w:rsidR="00B51D96" w:rsidRPr="00486643" w:rsidRDefault="00CE76C5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Y Gyfadran Gwyddoniaeth a Pheirianneg</w:t>
            </w:r>
          </w:p>
        </w:tc>
      </w:tr>
      <w:tr w:rsidR="003A206B" w14:paraId="5B5642F9" w14:textId="77777777" w:rsidTr="00486643">
        <w:tc>
          <w:tcPr>
            <w:tcW w:w="2552" w:type="dxa"/>
            <w:shd w:val="clear" w:color="auto" w:fill="242F60"/>
          </w:tcPr>
          <w:p w14:paraId="5B5642F7" w14:textId="77777777" w:rsidR="00B51D96" w:rsidRPr="00486643" w:rsidRDefault="00CE76C5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5B5642F8" w14:textId="77777777" w:rsidR="00B51D96" w:rsidRPr="00486643" w:rsidRDefault="00CE76C5" w:rsidP="00B51D9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Peirianneg Sifil</w:t>
            </w:r>
          </w:p>
        </w:tc>
      </w:tr>
      <w:tr w:rsidR="003A206B" w14:paraId="5B5642FC" w14:textId="77777777" w:rsidTr="00486643">
        <w:tc>
          <w:tcPr>
            <w:tcW w:w="2552" w:type="dxa"/>
            <w:shd w:val="clear" w:color="auto" w:fill="242F60"/>
          </w:tcPr>
          <w:p w14:paraId="5B5642FA" w14:textId="77777777" w:rsidR="00311B83" w:rsidRPr="00486643" w:rsidRDefault="00CE76C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B5642FB" w14:textId="77777777" w:rsidR="00311B83" w:rsidRPr="00486643" w:rsidRDefault="00CE76C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="Calibri" w:hAnsi="Calibri" w:cstheme="minorHAnsi"/>
                <w:i/>
                <w:iCs/>
                <w:lang w:val="cy-GB"/>
              </w:rPr>
              <w:t xml:space="preserve">Gradd 7:£32,982 i £37,099 y flwyddyn </w:t>
            </w:r>
          </w:p>
        </w:tc>
      </w:tr>
      <w:tr w:rsidR="003A206B" w14:paraId="5B5642FF" w14:textId="77777777" w:rsidTr="00486643">
        <w:tc>
          <w:tcPr>
            <w:tcW w:w="2552" w:type="dxa"/>
            <w:shd w:val="clear" w:color="auto" w:fill="242F60"/>
          </w:tcPr>
          <w:p w14:paraId="5B5642FD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B5642FE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35</w:t>
            </w:r>
          </w:p>
        </w:tc>
      </w:tr>
      <w:tr w:rsidR="003A206B" w14:paraId="5B564302" w14:textId="77777777" w:rsidTr="00486643">
        <w:tc>
          <w:tcPr>
            <w:tcW w:w="2552" w:type="dxa"/>
            <w:shd w:val="clear" w:color="auto" w:fill="242F60"/>
          </w:tcPr>
          <w:p w14:paraId="5B564300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B564301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775E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3A206B" w14:paraId="5B564305" w14:textId="77777777" w:rsidTr="00486643">
        <w:tc>
          <w:tcPr>
            <w:tcW w:w="2552" w:type="dxa"/>
            <w:shd w:val="clear" w:color="auto" w:fill="242F60"/>
          </w:tcPr>
          <w:p w14:paraId="5B564303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5B564304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lang w:val="cy-GB"/>
              </w:rPr>
              <w:t xml:space="preserve">Rôl am gyfnod penodol o ddwy flynedd yw hon </w:t>
            </w:r>
          </w:p>
        </w:tc>
      </w:tr>
      <w:tr w:rsidR="003A206B" w14:paraId="5B564308" w14:textId="77777777" w:rsidTr="00486643">
        <w:tc>
          <w:tcPr>
            <w:tcW w:w="2552" w:type="dxa"/>
            <w:shd w:val="clear" w:color="auto" w:fill="242F60"/>
          </w:tcPr>
          <w:p w14:paraId="5B564306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B564307" w14:textId="77777777" w:rsidR="006E0D50" w:rsidRPr="00486643" w:rsidRDefault="00CE76C5" w:rsidP="006E0D5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D775E">
              <w:rPr>
                <w:rFonts w:ascii="Calibri" w:hAnsi="Calibri" w:cstheme="minorHAnsi"/>
                <w:b/>
                <w:bCs/>
                <w:lang w:val="cy-GB"/>
              </w:rPr>
              <w:t>Bydd deiliad y swydd hon yn gweithio ar Gampws y Bae</w:t>
            </w:r>
          </w:p>
        </w:tc>
      </w:tr>
    </w:tbl>
    <w:p w14:paraId="5B564309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A206B" w14:paraId="5B56431F" w14:textId="77777777" w:rsidTr="741CD718">
        <w:tc>
          <w:tcPr>
            <w:tcW w:w="1589" w:type="dxa"/>
            <w:shd w:val="clear" w:color="auto" w:fill="242F60"/>
            <w:vAlign w:val="center"/>
          </w:tcPr>
          <w:p w14:paraId="5B56430A" w14:textId="77777777" w:rsidR="00311B83" w:rsidRPr="00486643" w:rsidRDefault="00CE76C5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Ddyletswyddau</w:t>
            </w:r>
          </w:p>
        </w:tc>
        <w:tc>
          <w:tcPr>
            <w:tcW w:w="9327" w:type="dxa"/>
          </w:tcPr>
          <w:p w14:paraId="5B56430B" w14:textId="77777777" w:rsidR="00180F3D" w:rsidRPr="00027EB5" w:rsidRDefault="00CE76C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80F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y </w:t>
            </w:r>
            <w:r w:rsidRPr="00180F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Swyddog Ymchwil</w:t>
            </w:r>
            <w:r w:rsidRPr="00180F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chwarae rhan ganolog wrth gyflwyno grant rhaglen yr EPSRC  “</w:t>
            </w:r>
            <w:r w:rsidRPr="00180F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Advancing Parallel Mesh Generation and Geometry Representation to Enable Industrially Relevant, High-Fidelity Simulations (REMODEL)”</w:t>
            </w:r>
            <w:r w:rsidRPr="00180F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. Mae'r rhaglen yn targedu tagfeydd allweddol mewn peirianneg gyfrifiadol ar raddfa fawr drwy ddatblygu </w:t>
            </w:r>
            <w:r w:rsidRPr="00180F3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technolegau rhwyllau a geometreg y genhedlaeth nesaf ar gyfer efelychu manwl gywir ar bensaernïaeth HPC fodern</w:t>
            </w:r>
            <w:r w:rsidRPr="00180F3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5B56430C" w14:textId="77777777" w:rsidR="001705E5" w:rsidRPr="00027EB5" w:rsidRDefault="001705E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0D" w14:textId="77777777" w:rsidR="00F22AFE" w:rsidRPr="00F22AFE" w:rsidRDefault="00CE76C5" w:rsidP="00F22AF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2A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y Cynorthwy-ydd Ymchwil yn cyfrannu at ddatblygu </w:t>
            </w:r>
            <w:r w:rsidRPr="00F22AF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galluedd efelychu aerodynamig uwch</w:t>
            </w:r>
            <w:r w:rsidRPr="00F22A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gyda ffocws penodol ar </w:t>
            </w:r>
            <w:r w:rsidRPr="00F22AF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gynrychiolaeth gywir a chadarn o haenau ffin</w:t>
            </w:r>
            <w:r w:rsidRPr="00F22A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ar gyfer geometregau cymhleth. Bydd hyn yn cynnwys cymhwyso a dadansoddi methodolegau CFD i herio problemau aerodynamig, lle mae </w:t>
            </w:r>
            <w:r w:rsidRPr="00F22AF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nodweddion  aml-raddfa a chydraniad ger-wal</w:t>
            </w:r>
            <w:r w:rsidRPr="00F22A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hanfodol i gywirdeb rhagfynegi.</w:t>
            </w:r>
          </w:p>
          <w:p w14:paraId="5B56430E" w14:textId="77777777" w:rsidR="001705E5" w:rsidRPr="00027EB5" w:rsidRDefault="001705E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0F" w14:textId="77777777" w:rsidR="00450993" w:rsidRDefault="00CE76C5" w:rsidP="0045099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I gefnogi hyn, bydd deiliad y swydd yn arwain y gwaith o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ddylunio, gweithredu a dilysu dulliau cynhyrchu rhwyllau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wedi'u teilwra i gymwysiadau aerodynamig. Bydd hyn yn cynnwys datblygu algorithmau ar gyfer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creu rhwyllau haenau ffin gan gynnwys ymagweddau strwythuredig a hybrid, a strategaethau coethder o ran geometreg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. Bydd y rôl yn cynnwys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llawer o waith datblygu meddalwedd ymchwil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gyda phwyslais cryf ar greu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offer rhwyllau cadarn, ymarferol, perfformiad uchel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5B564310" w14:textId="77777777" w:rsidR="00450993" w:rsidRPr="00450993" w:rsidRDefault="00450993" w:rsidP="0045099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11" w14:textId="77777777" w:rsidR="00450993" w:rsidRPr="00450993" w:rsidRDefault="00CE76C5" w:rsidP="0045099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cyfrannu at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ddatblygu a gwella fframwaith cynhyrchu rhwyllau perfformiad uchel presennol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y mae fersiynau ohono'n cael eu defnyddio mewn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amgylchoedd diwydiannol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gynnwys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Airbus Defence and Space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HPC Singapore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. Bydd yn gweithio gyda chodau sefydledig i gyflwyno </w:t>
            </w:r>
            <w:r w:rsidRPr="004509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datblygiadau ymarferol, gosodadwy</w:t>
            </w:r>
            <w:r w:rsidRPr="004509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o ran galluedd efelychu.</w:t>
            </w:r>
          </w:p>
          <w:p w14:paraId="5B564312" w14:textId="77777777" w:rsidR="001705E5" w:rsidRPr="00027EB5" w:rsidRDefault="001705E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13" w14:textId="77777777" w:rsidR="000A39DF" w:rsidRPr="000A39DF" w:rsidRDefault="00CE76C5" w:rsidP="000A39D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39D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cyfrifoldebau allweddol yn cynnwys </w:t>
            </w:r>
            <w:r w:rsidRPr="000A39D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cynllunio a gweithredu arbrofion rhifiadol</w:t>
            </w:r>
            <w:r w:rsidRPr="000A39D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greu a dadansoddi data efelychu manwl gywir, a </w:t>
            </w:r>
            <w:r w:rsidRPr="000A39D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meincnodi a dilysu ymagweddau rhwyllau</w:t>
            </w:r>
            <w:r w:rsidRPr="000A39D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yng nghyd-destun perfformiad aerodynamig. Byddwch yn cyfrannu at </w:t>
            </w:r>
            <w:r w:rsidRPr="000A39D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adroddiadau technegol a chyhoeddiadau a adolygir gan gymheiriaid</w:t>
            </w:r>
            <w:r w:rsidRPr="000A39D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ac yn cefnogi'r tîm ymchwil ehangach drwy gydweithio a rhannu gwybodaeth.</w:t>
            </w:r>
          </w:p>
          <w:p w14:paraId="5B564314" w14:textId="77777777" w:rsidR="00027EB5" w:rsidRPr="00027EB5" w:rsidRDefault="00027EB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15" w14:textId="77777777" w:rsidR="00180F3D" w:rsidRPr="00027EB5" w:rsidRDefault="00CE76C5" w:rsidP="00180F3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7EB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rôl yn galw am y gallu i weithio'n annibynnol ac fel rhan o </w:t>
            </w:r>
            <w:r w:rsidRPr="00027EB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dîm ymchwil aml-sefydliad gwasgaredig</w:t>
            </w:r>
            <w:r w:rsidRPr="00027EB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 Bydd deiliad y swydd yn cydlynu ar y cyd â phartneriaid prosiect i alinio datblygiadau technegol, rhannu cynnydd, a chyfrannu at amcanion cyffredinol cyflwyno'r rhaglen, gan gynnal  ymwybyddiaeth o risgiau a chyfyngiadau ac addasu ymagweddau pan fydd angen.</w:t>
            </w:r>
          </w:p>
          <w:p w14:paraId="5B564316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B564317" w14:textId="77777777" w:rsidR="00D66BB1" w:rsidRPr="00337018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rong"/>
                <w:lang w:val="cy-GB"/>
              </w:rPr>
              <w:t>Arwain y gwaith o ddylunio, gweithredu a chynnal meddalwedd ymchwil</w:t>
            </w:r>
            <w:r>
              <w:rPr>
                <w:lang w:val="cy-GB"/>
              </w:rPr>
              <w:t xml:space="preserve">, ar gyfer </w:t>
            </w:r>
            <w:r>
              <w:rPr>
                <w:b/>
                <w:bCs/>
                <w:lang w:val="cy-GB"/>
              </w:rPr>
              <w:t>cynhyrchu rhwyllau a haenau ffin uwch</w:t>
            </w:r>
            <w:r>
              <w:rPr>
                <w:rFonts w:ascii="Calibri" w:eastAsia="Times New Roman" w:hAnsi="Calibri" w:cs="Calibri"/>
                <w:sz w:val="20"/>
                <w:szCs w:val="20"/>
                <w:lang w:val="cy-GB"/>
              </w:rPr>
              <w:t xml:space="preserve"> gan dargedu llifoedd gwaith efelychu aerodynamig manwl gywir</w:t>
            </w:r>
            <w:r>
              <w:rPr>
                <w:lang w:val="cy-GB"/>
              </w:rPr>
              <w:t>.</w:t>
            </w:r>
          </w:p>
          <w:p w14:paraId="5B564318" w14:textId="77777777" w:rsidR="00D66BB1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Rheoli a chydlynu wrth gyflawni tasgau a cherrig milltir a neilltuwyd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sicrhau aliniad â chyfrifoldebau pecyn gwaith Abertawe ac integreiddio ar draws partneriaid y consortiwm.</w:t>
            </w:r>
          </w:p>
          <w:p w14:paraId="5B564319" w14:textId="77777777" w:rsidR="00C863A6" w:rsidRPr="00C863A6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63A6">
              <w:rPr>
                <w:lang w:val="cy-GB"/>
              </w:rPr>
              <w:lastRenderedPageBreak/>
              <w:t xml:space="preserve">Datblygu a gweithredu algorithmau ar gyfer </w:t>
            </w:r>
            <w:r w:rsidRPr="00C863A6">
              <w:rPr>
                <w:b/>
                <w:bCs/>
                <w:lang w:val="cy-GB"/>
              </w:rPr>
              <w:t>rhwyllau haenau ffin</w:t>
            </w:r>
            <w:r w:rsidRPr="00C863A6">
              <w:rPr>
                <w:lang w:val="cy-GB"/>
              </w:rPr>
              <w:t xml:space="preserve">, gan gynnwys </w:t>
            </w:r>
            <w:r w:rsidRPr="00C863A6">
              <w:rPr>
                <w:b/>
                <w:bCs/>
                <w:lang w:val="cy-GB"/>
              </w:rPr>
              <w:t>ymagweddau strwythuredig a hybrid</w:t>
            </w:r>
            <w:r w:rsidRPr="00C863A6">
              <w:rPr>
                <w:lang w:val="cy-GB"/>
              </w:rPr>
              <w:t xml:space="preserve"> a strategaethau coethder o ran geometreg.</w:t>
            </w:r>
          </w:p>
          <w:p w14:paraId="5B56431A" w14:textId="77777777" w:rsidR="00D66BB1" w:rsidRPr="00AD775E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Cydweithio'n agos â chydweithwyr ar draws sefydliadau REMODEL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sicrhau cydlyniant technegol, arferion datblygu a rennir a rhyngweithrededd offer y partneriaid.</w:t>
            </w:r>
          </w:p>
          <w:p w14:paraId="5B56431B" w14:textId="77777777" w:rsidR="00D66BB1" w:rsidRPr="00AD775E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Style w:val="Strong"/>
                <w:lang w:val="cy-GB"/>
              </w:rPr>
              <w:t>Cynnal astudiaethau empirig</w:t>
            </w:r>
            <w:r w:rsidRPr="00AD775E">
              <w:rPr>
                <w:rStyle w:val="Strong"/>
                <w:b w:val="0"/>
                <w:lang w:val="cy-GB"/>
              </w:rPr>
              <w:t xml:space="preserve"> fel metrigau ansawdd rhwyll,</w:t>
            </w:r>
            <w:r w:rsidRPr="00AD775E">
              <w:rPr>
                <w:lang w:val="cy-GB"/>
              </w:rPr>
              <w:t xml:space="preserve"> effeithiolrwydd addasu a pherfformiad datryswr, </w:t>
            </w:r>
            <w:r w:rsidRPr="00AD775E">
              <w:rPr>
                <w:b/>
                <w:bCs/>
                <w:lang w:val="cy-GB"/>
              </w:rPr>
              <w:t xml:space="preserve">ac adrodd ar y rheini, </w:t>
            </w:r>
            <w:r w:rsidRPr="00AD775E">
              <w:rPr>
                <w:lang w:val="cy-GB"/>
              </w:rPr>
              <w:t>a throi canlyniadau'</w:t>
            </w:r>
            <w:r w:rsidRPr="00AD775E">
              <w:rPr>
                <w:b/>
                <w:bCs/>
                <w:lang w:val="cy-GB"/>
              </w:rPr>
              <w:t>n gyhoeddiadau a adolygir gan gymheiriaid</w:t>
            </w:r>
            <w:r w:rsidRPr="00AD775E">
              <w:rPr>
                <w:rStyle w:val="Strong"/>
                <w:b w:val="0"/>
                <w:lang w:val="cy-GB"/>
              </w:rPr>
              <w:t xml:space="preserve"> ac adroddiadau technegol.</w:t>
            </w:r>
          </w:p>
          <w:p w14:paraId="5B56431C" w14:textId="77777777" w:rsidR="00D66BB1" w:rsidRPr="00AD775E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Cyfrannu at arwain a mentora ymchwilwyr PhD sy'n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gweithio ar bynciau cysylltiedig yn y grŵp, yn enwedig wrth ddefnyddio </w:t>
            </w: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meddalwedd ymchwil a dulliau cyfrifiadol sy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'n berthnasol i'r prosiect REMODEL.</w:t>
            </w:r>
          </w:p>
          <w:p w14:paraId="5B56431D" w14:textId="77777777" w:rsidR="00D66BB1" w:rsidRPr="00AD775E" w:rsidRDefault="00CE76C5" w:rsidP="00D66BB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Style w:val="Strong"/>
                <w:lang w:val="cy-GB"/>
              </w:rPr>
              <w:t>Dilyn y diweddaraf am ddatblygiadau</w:t>
            </w:r>
            <w:r w:rsidRPr="00AD775E">
              <w:rPr>
                <w:rStyle w:val="Strong"/>
                <w:b w:val="0"/>
                <w:lang w:val="cy-GB"/>
              </w:rPr>
              <w:t xml:space="preserve"> mewn modelu cyfrifiadol, cynhyrchu rhwyll a chyfrifiadura cyfochrog, a chymhwyso gwybodaeth berthnasol i amcanion y prosiect.</w:t>
            </w:r>
          </w:p>
          <w:p w14:paraId="5B56431E" w14:textId="77777777" w:rsidR="00311B83" w:rsidRPr="00680D0F" w:rsidRDefault="00CE76C5" w:rsidP="00680D0F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Cefnogi'r gwaith o gynllunio a chynnal cyfarfodydd, gweithdai a digwyddiadau allgymorth y prosiect REMODEL</w:t>
            </w:r>
            <w:r w:rsidRPr="00AD775E">
              <w:rPr>
                <w:rFonts w:ascii="Calibri" w:hAnsi="Calibri" w:cstheme="minorHAnsi"/>
                <w:sz w:val="20"/>
                <w:szCs w:val="20"/>
                <w:lang w:val="cy-GB"/>
              </w:rPr>
              <w:t>, gan gynrychioli cyfraniadau technegol Abertawe pan fo hynny'n briodol.</w:t>
            </w:r>
          </w:p>
        </w:tc>
      </w:tr>
      <w:tr w:rsidR="003A206B" w14:paraId="5B564322" w14:textId="77777777" w:rsidTr="741CD718">
        <w:tc>
          <w:tcPr>
            <w:tcW w:w="1589" w:type="dxa"/>
            <w:shd w:val="clear" w:color="auto" w:fill="242F60"/>
            <w:vAlign w:val="center"/>
          </w:tcPr>
          <w:p w14:paraId="5B56432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564321" w14:textId="77777777" w:rsidR="00311B83" w:rsidRPr="00486643" w:rsidRDefault="00311B83" w:rsidP="00680D0F">
            <w:pPr>
              <w:pStyle w:val="BodyText"/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A206B" w14:paraId="5B564328" w14:textId="77777777" w:rsidTr="741CD718">
        <w:tc>
          <w:tcPr>
            <w:tcW w:w="1589" w:type="dxa"/>
            <w:shd w:val="clear" w:color="auto" w:fill="242F60"/>
            <w:vAlign w:val="center"/>
          </w:tcPr>
          <w:p w14:paraId="5B564323" w14:textId="77777777" w:rsidR="00311B83" w:rsidRPr="00486643" w:rsidRDefault="00CE76C5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27" w:type="dxa"/>
          </w:tcPr>
          <w:p w14:paraId="5B564324" w14:textId="77777777" w:rsidR="00311B83" w:rsidRPr="00486643" w:rsidRDefault="00CE76C5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5B564325" w14:textId="77777777" w:rsidR="00311B83" w:rsidRPr="00486643" w:rsidRDefault="00CE76C5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Cyflawni’r swydd a’r holl weithgareddau’n unol â pholisïau iechyd a diogelwch a chynaliadwyedd a systemau rheoli, er mwyn lleihau’r risgiau a’r effeithiau sy’n deillio o weithgareddau’r gwaith.</w:t>
            </w:r>
          </w:p>
          <w:p w14:paraId="5B564326" w14:textId="77777777" w:rsidR="00311B83" w:rsidRPr="00486643" w:rsidRDefault="00CE76C5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5B564327" w14:textId="77777777" w:rsidR="00311B83" w:rsidRPr="00486643" w:rsidRDefault="00CE76C5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  <w:tr w:rsidR="003A206B" w14:paraId="5B564339" w14:textId="77777777" w:rsidTr="741CD718">
        <w:tc>
          <w:tcPr>
            <w:tcW w:w="1589" w:type="dxa"/>
            <w:shd w:val="clear" w:color="auto" w:fill="242F60"/>
            <w:vAlign w:val="center"/>
          </w:tcPr>
          <w:p w14:paraId="5B564329" w14:textId="77777777" w:rsidR="00311B83" w:rsidRPr="00486643" w:rsidRDefault="00CE76C5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B56432A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56432B" w14:textId="77777777" w:rsidR="00311B83" w:rsidRPr="00486643" w:rsidRDefault="00CE76C5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48664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5B56432C" w14:textId="77777777" w:rsidR="00E4788B" w:rsidRPr="00AD775E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D775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PhD mewn Peirianneg</w:t>
            </w:r>
            <w:r w:rsidRPr="00AD775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neu ddisgyblaeth gyfatebol</w:t>
            </w:r>
          </w:p>
          <w:p w14:paraId="5B56432D" w14:textId="77777777" w:rsidR="00E4788B" w:rsidRPr="00AD775E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95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gyfranogiad gweithredol, rôl bersonol a chyfraniad at ysgrifennu a c</w:t>
            </w:r>
            <w:r w:rsidRPr="0009586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hyhoeddi papurau ymchwil</w:t>
            </w:r>
            <w:r w:rsidRPr="00095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yn enwedig mewn cyfnodolion a adolygir gan gymheiriaid. </w:t>
            </w:r>
          </w:p>
          <w:p w14:paraId="5B56432E" w14:textId="77777777" w:rsidR="00E4788B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B64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gynllunio prosiectau ymchwil ac ysgrifennu ceisiadau am gyllid ymchwil allanol neu gyfrannu at y gwaith hwn. </w:t>
            </w:r>
          </w:p>
          <w:p w14:paraId="5B56432F" w14:textId="77777777" w:rsidR="00097826" w:rsidRPr="00097826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97826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Arbenigedd rhaglennu a chyfrifiadura cyfochrog cryf</w:t>
            </w:r>
            <w:r w:rsidRPr="00097826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, gan gynnwys hyfedredd mewn </w:t>
            </w:r>
            <w:r w:rsidRPr="00097826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Fortran a C++</w:t>
            </w:r>
            <w:r w:rsidRPr="00097826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, a phrofiad o ddefnyddio </w:t>
            </w:r>
            <w:r w:rsidRPr="00097826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MPI ac Open MP</w:t>
            </w:r>
            <w:r w:rsidRPr="00097826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ar gyfer systemau HPC. </w:t>
            </w:r>
          </w:p>
          <w:p w14:paraId="5B564330" w14:textId="77777777" w:rsidR="00097826" w:rsidRPr="00690014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900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</w:t>
            </w:r>
            <w:r w:rsidRPr="0069001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greu rhwyllau a geometreg gyfrifiadol</w:t>
            </w:r>
            <w:r w:rsidRPr="006900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gynnwys rhwyllau arwyneb anstrwythuredig a chyfaint, optimeiddio rhwyllau ac </w:t>
            </w:r>
            <w:r w:rsidRPr="0069001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addasu rhwyllau (h/p)</w:t>
            </w:r>
            <w:r w:rsidRPr="006900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5B564331" w14:textId="77777777" w:rsidR="00690014" w:rsidRDefault="00CE76C5" w:rsidP="00E4788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394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weithio gydag </w:t>
            </w:r>
            <w:r w:rsidRPr="0088394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efelychiadau cyfrifiadol ar raddfa fawr</w:t>
            </w:r>
            <w:r w:rsidRPr="0088394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gynnwys bod yn gyfarwydd â datryswyr rhifiadol ac amgylchoedd HPC.  </w:t>
            </w:r>
          </w:p>
          <w:p w14:paraId="5B564332" w14:textId="77777777" w:rsidR="00883940" w:rsidRPr="00883940" w:rsidRDefault="00CE76C5" w:rsidP="0088394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394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</w:t>
            </w:r>
            <w:r w:rsidRPr="0088394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weithio'n annibynnol ac yn gydweithredol</w:t>
            </w:r>
            <w:r w:rsidRPr="0088394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mewn tîm ymchwil.</w:t>
            </w:r>
          </w:p>
          <w:p w14:paraId="5B564333" w14:textId="77777777" w:rsidR="00E4788B" w:rsidRPr="005630DB" w:rsidRDefault="00CE76C5" w:rsidP="0088394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394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Ymrwymiad i ddatblygiad proffesiynol parhaus.</w:t>
            </w:r>
          </w:p>
          <w:p w14:paraId="5B564334" w14:textId="77777777" w:rsidR="00311B83" w:rsidRPr="00486643" w:rsidRDefault="00CE76C5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5B564335" w14:textId="77777777" w:rsidR="0084352B" w:rsidRDefault="00CE76C5" w:rsidP="0084352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cryf mewn lleoliadau academaidd a masnachol, gyda defnydd ymarferol o efelychu a modelu heriau peirianneg yn y byd go iawn.</w:t>
            </w:r>
          </w:p>
          <w:p w14:paraId="5B564336" w14:textId="77777777" w:rsidR="00EE25E2" w:rsidRPr="00EE25E2" w:rsidRDefault="00CE76C5" w:rsidP="00E61A7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E25E2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</w:t>
            </w:r>
            <w:r w:rsidRPr="00EE25E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drosi dulliau ymchwil yn llifoedd gwaith efelychu ymarferol</w:t>
            </w:r>
            <w:r w:rsidRPr="00EE25E2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gan bontio damcaniaeth a chymhwyso.</w:t>
            </w:r>
          </w:p>
          <w:p w14:paraId="5B564337" w14:textId="77777777" w:rsidR="00E61A7C" w:rsidRPr="00E61A7C" w:rsidRDefault="00CE76C5" w:rsidP="00E61A7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1A7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ddefnyddio </w:t>
            </w:r>
            <w:r w:rsidRPr="00E61A7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dynameg hylifau gyfrifiadol (CFD)</w:t>
            </w:r>
            <w:r w:rsidRPr="00E61A7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yn arbennig mewn cymwysiadau aerodynamig sy'n cynnwys geometregau cymhleth.</w:t>
            </w:r>
          </w:p>
          <w:p w14:paraId="5B564338" w14:textId="77777777" w:rsidR="00E61A7C" w:rsidRPr="0084352B" w:rsidRDefault="00CE76C5" w:rsidP="00E61A7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D779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Yn gyfarwydd â </w:t>
            </w:r>
            <w:r w:rsidRPr="000D779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llifoedd gwaith efelychu aerodynamig</w:t>
            </w:r>
            <w:r w:rsidRPr="000D779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gan gynnwys cyn-brosesu, paru datryswr ac ôl-brosesu canlyniadau.</w:t>
            </w:r>
          </w:p>
        </w:tc>
      </w:tr>
      <w:tr w:rsidR="003A206B" w14:paraId="5B56433E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B56433A" w14:textId="77777777" w:rsidR="00785666" w:rsidRPr="0051342B" w:rsidRDefault="00CE76C5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B56433B" w14:textId="77777777" w:rsidR="00785666" w:rsidRPr="0051342B" w:rsidRDefault="00CE76C5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B56433C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6433D" w14:textId="77777777" w:rsidR="00785666" w:rsidRPr="0051342B" w:rsidRDefault="00CE76C5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="00785666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A206B" w14:paraId="5B564348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5B56433F" w14:textId="77777777" w:rsidR="00311B83" w:rsidRPr="00486643" w:rsidRDefault="00CE76C5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27" w:type="dxa"/>
          </w:tcPr>
          <w:p w14:paraId="5B564340" w14:textId="77777777" w:rsidR="00311B83" w:rsidRPr="00486643" w:rsidRDefault="00CE76C5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Yr Athro Oubay Hassan; </w:t>
            </w:r>
            <w:hyperlink r:id="rId12" w:history="1">
              <w:r w:rsidR="00D22591" w:rsidRPr="00114AA5">
                <w:rPr>
                  <w:rStyle w:val="Hyperlink"/>
                  <w:lang w:val="cy-GB"/>
                </w:rPr>
                <w:t>O.Hassan@abertawe.ac.uk</w:t>
              </w:r>
            </w:hyperlink>
          </w:p>
          <w:p w14:paraId="5B564341" w14:textId="4301CF79" w:rsidR="00311B83" w:rsidRPr="006C3C14" w:rsidRDefault="00CE76C5" w:rsidP="008A2B42">
            <w:pPr>
              <w:spacing w:before="100" w:beforeAutospacing="1"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llunio’r rhestr fer</w:t>
            </w:r>
            <w:r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  <w:r w:rsidR="00DF24A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09</w:t>
            </w:r>
            <w:r w:rsidR="005B5457"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/07</w:t>
            </w:r>
            <w:r w:rsidR="00CF3734"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/2026</w:t>
            </w:r>
          </w:p>
          <w:p w14:paraId="5B564342" w14:textId="3B01B0FB" w:rsidR="00311B83" w:rsidRPr="006C3C14" w:rsidRDefault="00CE76C5" w:rsidP="008A2B42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Dyddiad Cyfweld: </w:t>
            </w:r>
            <w:r w:rsidR="00DF24A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16</w:t>
            </w:r>
            <w:r w:rsidR="006C3C14"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/07</w:t>
            </w:r>
            <w:r w:rsidR="00F7687D" w:rsidRPr="006C3C1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/2026</w:t>
            </w:r>
          </w:p>
          <w:p w14:paraId="5B564343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B564344" w14:textId="77777777" w:rsidR="00311B83" w:rsidRPr="00F7687D" w:rsidRDefault="00CE76C5" w:rsidP="741CD718">
            <w:pPr>
              <w:spacing w:before="0" w:after="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 Rheolwyr Llinell yn gyfrifol am asesu a oes angen gwiriad gan y Gwasanaeth Datgelu a Gwahardd (DBS) ar rôl.</w:t>
            </w:r>
          </w:p>
          <w:p w14:paraId="5B564345" w14:textId="77777777" w:rsidR="00311B83" w:rsidRPr="00F7687D" w:rsidRDefault="00CE76C5" w:rsidP="741CD718">
            <w:pPr>
              <w:spacing w:before="0" w:after="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Wrth wneud hyn, dylai pob rôl gael ei hasesu gan ddefnyddio </w:t>
            </w:r>
            <w:hyperlink r:id="rId13" w:history="1">
              <w:r w:rsidR="00311B83" w:rsidRPr="00F7687D">
                <w:rPr>
                  <w:rStyle w:val="Hyperlink"/>
                  <w:rFonts w:ascii="Calibri" w:eastAsia="Calibri" w:hAnsi="Calibri" w:cs="Calibri"/>
                  <w:color w:val="467886"/>
                  <w:sz w:val="20"/>
                  <w:szCs w:val="20"/>
                  <w:lang w:val="cy-GB"/>
                </w:rPr>
                <w:t>adnodd ar-lein Gov.Uk</w:t>
              </w:r>
            </w:hyperlink>
            <w:r w:rsidRPr="00F7687D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(mae cymorth ar gael gan dîm y Gwasanaethau Pobl os oes angen)</w:t>
            </w:r>
          </w:p>
          <w:p w14:paraId="5B564346" w14:textId="77777777" w:rsidR="00311B83" w:rsidRPr="00486643" w:rsidRDefault="00CE76C5" w:rsidP="741CD718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  <w:r w:rsidRPr="00F7687D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Mewn achosion pan fo angen gwiriad boddhaol gan y DBS, rhaid i hwn gael ei dderbyn a'i asesu cyn y gellir cadarnhau dyddiad dechrau.</w:t>
            </w:r>
          </w:p>
          <w:p w14:paraId="5B564347" w14:textId="77777777" w:rsidR="00311B83" w:rsidRPr="00486643" w:rsidRDefault="00311B83" w:rsidP="7B0D46A0">
            <w:pP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5B564349" w14:textId="77777777" w:rsidR="00311B83" w:rsidRPr="00486643" w:rsidRDefault="00CE76C5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B56434B" wp14:editId="5B56434C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963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B56434D" wp14:editId="5B56434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54655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B56434F" wp14:editId="5B564350">
            <wp:extent cx="914400" cy="621792"/>
            <wp:effectExtent l="0" t="0" r="0" b="6985"/>
            <wp:docPr id="128756901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3193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434A" w14:textId="77777777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B9DE7" w14:textId="77777777" w:rsidR="00CE76C5" w:rsidRDefault="00CE76C5">
      <w:pPr>
        <w:spacing w:before="0" w:after="0" w:line="240" w:lineRule="auto"/>
      </w:pPr>
      <w:r>
        <w:separator/>
      </w:r>
    </w:p>
  </w:endnote>
  <w:endnote w:type="continuationSeparator" w:id="0">
    <w:p w14:paraId="48602D33" w14:textId="77777777" w:rsidR="00CE76C5" w:rsidRDefault="00CE76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B6D08D-6CB5-4040-9E27-D51E103C6675}"/>
    <w:embedBold r:id="rId2" w:fontKey="{7C5C799E-30B4-4245-A984-BDD956E84D8E}"/>
    <w:embedItalic r:id="rId3" w:fontKey="{CB21B778-9064-413C-940F-2D696B0AA4DD}"/>
    <w:embedBoldItalic r:id="rId4" w:fontKey="{8C926CD6-09F0-474A-85E5-C31A848BE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5FCEB9E0-1135-4879-A055-4D155A172D0C}"/>
    <w:embedBold r:id="rId6" w:subsetted="1" w:fontKey="{3A2F5852-553E-4F34-89D1-986D506674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64352" w14:textId="77777777" w:rsidR="00F71A8C" w:rsidRDefault="00CE76C5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B564353" w14:textId="77777777" w:rsidR="00EE66F0" w:rsidRPr="00D6126D" w:rsidRDefault="00CE76C5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B564356" wp14:editId="5B56435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39148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4C0C4" w14:textId="77777777" w:rsidR="00CE76C5" w:rsidRDefault="00CE76C5">
      <w:pPr>
        <w:spacing w:before="0" w:after="0" w:line="240" w:lineRule="auto"/>
      </w:pPr>
      <w:r>
        <w:separator/>
      </w:r>
    </w:p>
  </w:footnote>
  <w:footnote w:type="continuationSeparator" w:id="0">
    <w:p w14:paraId="228D7891" w14:textId="77777777" w:rsidR="00CE76C5" w:rsidRDefault="00CE76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64351" w14:textId="77777777" w:rsidR="00F71A8C" w:rsidRDefault="00CE76C5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B564354" wp14:editId="5B564355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91AE5F1E">
      <w:start w:val="1"/>
      <w:numFmt w:val="decimal"/>
      <w:lvlText w:val="%1."/>
      <w:lvlJc w:val="left"/>
      <w:pPr>
        <w:ind w:left="360" w:hanging="360"/>
      </w:pPr>
    </w:lvl>
    <w:lvl w:ilvl="1" w:tplc="906860B0" w:tentative="1">
      <w:start w:val="1"/>
      <w:numFmt w:val="lowerLetter"/>
      <w:lvlText w:val="%2."/>
      <w:lvlJc w:val="left"/>
      <w:pPr>
        <w:ind w:left="1080" w:hanging="360"/>
      </w:pPr>
    </w:lvl>
    <w:lvl w:ilvl="2" w:tplc="B57AB9C6" w:tentative="1">
      <w:start w:val="1"/>
      <w:numFmt w:val="lowerRoman"/>
      <w:lvlText w:val="%3."/>
      <w:lvlJc w:val="right"/>
      <w:pPr>
        <w:ind w:left="1800" w:hanging="180"/>
      </w:pPr>
    </w:lvl>
    <w:lvl w:ilvl="3" w:tplc="95E0311C" w:tentative="1">
      <w:start w:val="1"/>
      <w:numFmt w:val="decimal"/>
      <w:lvlText w:val="%4."/>
      <w:lvlJc w:val="left"/>
      <w:pPr>
        <w:ind w:left="2520" w:hanging="360"/>
      </w:pPr>
    </w:lvl>
    <w:lvl w:ilvl="4" w:tplc="4FA8717C" w:tentative="1">
      <w:start w:val="1"/>
      <w:numFmt w:val="lowerLetter"/>
      <w:lvlText w:val="%5."/>
      <w:lvlJc w:val="left"/>
      <w:pPr>
        <w:ind w:left="3240" w:hanging="360"/>
      </w:pPr>
    </w:lvl>
    <w:lvl w:ilvl="5" w:tplc="37C86EAA" w:tentative="1">
      <w:start w:val="1"/>
      <w:numFmt w:val="lowerRoman"/>
      <w:lvlText w:val="%6."/>
      <w:lvlJc w:val="right"/>
      <w:pPr>
        <w:ind w:left="3960" w:hanging="180"/>
      </w:pPr>
    </w:lvl>
    <w:lvl w:ilvl="6" w:tplc="07FCA18C" w:tentative="1">
      <w:start w:val="1"/>
      <w:numFmt w:val="decimal"/>
      <w:lvlText w:val="%7."/>
      <w:lvlJc w:val="left"/>
      <w:pPr>
        <w:ind w:left="4680" w:hanging="360"/>
      </w:pPr>
    </w:lvl>
    <w:lvl w:ilvl="7" w:tplc="147E9D0E" w:tentative="1">
      <w:start w:val="1"/>
      <w:numFmt w:val="lowerLetter"/>
      <w:lvlText w:val="%8."/>
      <w:lvlJc w:val="left"/>
      <w:pPr>
        <w:ind w:left="5400" w:hanging="360"/>
      </w:pPr>
    </w:lvl>
    <w:lvl w:ilvl="8" w:tplc="964097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3A80B7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EF761C04" w:tentative="1">
      <w:start w:val="1"/>
      <w:numFmt w:val="lowerLetter"/>
      <w:lvlText w:val="%2."/>
      <w:lvlJc w:val="left"/>
      <w:pPr>
        <w:ind w:left="1080" w:hanging="360"/>
      </w:pPr>
    </w:lvl>
    <w:lvl w:ilvl="2" w:tplc="2982E1C2" w:tentative="1">
      <w:start w:val="1"/>
      <w:numFmt w:val="lowerRoman"/>
      <w:lvlText w:val="%3."/>
      <w:lvlJc w:val="right"/>
      <w:pPr>
        <w:ind w:left="1800" w:hanging="180"/>
      </w:pPr>
    </w:lvl>
    <w:lvl w:ilvl="3" w:tplc="81342890" w:tentative="1">
      <w:start w:val="1"/>
      <w:numFmt w:val="decimal"/>
      <w:lvlText w:val="%4."/>
      <w:lvlJc w:val="left"/>
      <w:pPr>
        <w:ind w:left="2520" w:hanging="360"/>
      </w:pPr>
    </w:lvl>
    <w:lvl w:ilvl="4" w:tplc="7B82C50E" w:tentative="1">
      <w:start w:val="1"/>
      <w:numFmt w:val="lowerLetter"/>
      <w:lvlText w:val="%5."/>
      <w:lvlJc w:val="left"/>
      <w:pPr>
        <w:ind w:left="3240" w:hanging="360"/>
      </w:pPr>
    </w:lvl>
    <w:lvl w:ilvl="5" w:tplc="523AEDC2" w:tentative="1">
      <w:start w:val="1"/>
      <w:numFmt w:val="lowerRoman"/>
      <w:lvlText w:val="%6."/>
      <w:lvlJc w:val="right"/>
      <w:pPr>
        <w:ind w:left="3960" w:hanging="180"/>
      </w:pPr>
    </w:lvl>
    <w:lvl w:ilvl="6" w:tplc="D646EFA6" w:tentative="1">
      <w:start w:val="1"/>
      <w:numFmt w:val="decimal"/>
      <w:lvlText w:val="%7."/>
      <w:lvlJc w:val="left"/>
      <w:pPr>
        <w:ind w:left="4680" w:hanging="360"/>
      </w:pPr>
    </w:lvl>
    <w:lvl w:ilvl="7" w:tplc="32F427B0" w:tentative="1">
      <w:start w:val="1"/>
      <w:numFmt w:val="lowerLetter"/>
      <w:lvlText w:val="%8."/>
      <w:lvlJc w:val="left"/>
      <w:pPr>
        <w:ind w:left="5400" w:hanging="360"/>
      </w:pPr>
    </w:lvl>
    <w:lvl w:ilvl="8" w:tplc="02CCB8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B269FB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106A19CA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E284A80A" w:tentative="1">
      <w:start w:val="1"/>
      <w:numFmt w:val="lowerRoman"/>
      <w:lvlText w:val="%3."/>
      <w:lvlJc w:val="right"/>
      <w:pPr>
        <w:ind w:left="2440" w:hanging="180"/>
      </w:pPr>
    </w:lvl>
    <w:lvl w:ilvl="3" w:tplc="21504598" w:tentative="1">
      <w:start w:val="1"/>
      <w:numFmt w:val="decimal"/>
      <w:lvlText w:val="%4."/>
      <w:lvlJc w:val="left"/>
      <w:pPr>
        <w:ind w:left="3160" w:hanging="360"/>
      </w:pPr>
    </w:lvl>
    <w:lvl w:ilvl="4" w:tplc="6248BC50" w:tentative="1">
      <w:start w:val="1"/>
      <w:numFmt w:val="lowerLetter"/>
      <w:lvlText w:val="%5."/>
      <w:lvlJc w:val="left"/>
      <w:pPr>
        <w:ind w:left="3880" w:hanging="360"/>
      </w:pPr>
    </w:lvl>
    <w:lvl w:ilvl="5" w:tplc="BE740D84" w:tentative="1">
      <w:start w:val="1"/>
      <w:numFmt w:val="lowerRoman"/>
      <w:lvlText w:val="%6."/>
      <w:lvlJc w:val="right"/>
      <w:pPr>
        <w:ind w:left="4600" w:hanging="180"/>
      </w:pPr>
    </w:lvl>
    <w:lvl w:ilvl="6" w:tplc="F614040C" w:tentative="1">
      <w:start w:val="1"/>
      <w:numFmt w:val="decimal"/>
      <w:lvlText w:val="%7."/>
      <w:lvlJc w:val="left"/>
      <w:pPr>
        <w:ind w:left="5320" w:hanging="360"/>
      </w:pPr>
    </w:lvl>
    <w:lvl w:ilvl="7" w:tplc="87A2B3C2" w:tentative="1">
      <w:start w:val="1"/>
      <w:numFmt w:val="lowerLetter"/>
      <w:lvlText w:val="%8."/>
      <w:lvlJc w:val="left"/>
      <w:pPr>
        <w:ind w:left="6040" w:hanging="360"/>
      </w:pPr>
    </w:lvl>
    <w:lvl w:ilvl="8" w:tplc="BA3034E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2F16B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9ECF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3E41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6A84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7C49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1E71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FA30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6EEF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000B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2B48F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DA7488" w:tentative="1">
      <w:start w:val="1"/>
      <w:numFmt w:val="lowerLetter"/>
      <w:lvlText w:val="%2."/>
      <w:lvlJc w:val="left"/>
      <w:pPr>
        <w:ind w:left="1440" w:hanging="360"/>
      </w:pPr>
    </w:lvl>
    <w:lvl w:ilvl="2" w:tplc="27682DAE" w:tentative="1">
      <w:start w:val="1"/>
      <w:numFmt w:val="lowerRoman"/>
      <w:lvlText w:val="%3."/>
      <w:lvlJc w:val="right"/>
      <w:pPr>
        <w:ind w:left="2160" w:hanging="180"/>
      </w:pPr>
    </w:lvl>
    <w:lvl w:ilvl="3" w:tplc="CB4250CC" w:tentative="1">
      <w:start w:val="1"/>
      <w:numFmt w:val="decimal"/>
      <w:lvlText w:val="%4."/>
      <w:lvlJc w:val="left"/>
      <w:pPr>
        <w:ind w:left="2880" w:hanging="360"/>
      </w:pPr>
    </w:lvl>
    <w:lvl w:ilvl="4" w:tplc="067E52E0" w:tentative="1">
      <w:start w:val="1"/>
      <w:numFmt w:val="lowerLetter"/>
      <w:lvlText w:val="%5."/>
      <w:lvlJc w:val="left"/>
      <w:pPr>
        <w:ind w:left="3600" w:hanging="360"/>
      </w:pPr>
    </w:lvl>
    <w:lvl w:ilvl="5" w:tplc="D6727CFA" w:tentative="1">
      <w:start w:val="1"/>
      <w:numFmt w:val="lowerRoman"/>
      <w:lvlText w:val="%6."/>
      <w:lvlJc w:val="right"/>
      <w:pPr>
        <w:ind w:left="4320" w:hanging="180"/>
      </w:pPr>
    </w:lvl>
    <w:lvl w:ilvl="6" w:tplc="10A8821A" w:tentative="1">
      <w:start w:val="1"/>
      <w:numFmt w:val="decimal"/>
      <w:lvlText w:val="%7."/>
      <w:lvlJc w:val="left"/>
      <w:pPr>
        <w:ind w:left="5040" w:hanging="360"/>
      </w:pPr>
    </w:lvl>
    <w:lvl w:ilvl="7" w:tplc="9B4666EC" w:tentative="1">
      <w:start w:val="1"/>
      <w:numFmt w:val="lowerLetter"/>
      <w:lvlText w:val="%8."/>
      <w:lvlJc w:val="left"/>
      <w:pPr>
        <w:ind w:left="5760" w:hanging="360"/>
      </w:pPr>
    </w:lvl>
    <w:lvl w:ilvl="8" w:tplc="CF94DD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88E415A0">
      <w:start w:val="1"/>
      <w:numFmt w:val="decimal"/>
      <w:lvlText w:val="%1."/>
      <w:lvlJc w:val="left"/>
      <w:pPr>
        <w:ind w:left="360" w:hanging="360"/>
      </w:pPr>
    </w:lvl>
    <w:lvl w:ilvl="1" w:tplc="20466F6C" w:tentative="1">
      <w:start w:val="1"/>
      <w:numFmt w:val="lowerLetter"/>
      <w:lvlText w:val="%2."/>
      <w:lvlJc w:val="left"/>
      <w:pPr>
        <w:ind w:left="1080" w:hanging="360"/>
      </w:pPr>
    </w:lvl>
    <w:lvl w:ilvl="2" w:tplc="0DDCFB04" w:tentative="1">
      <w:start w:val="1"/>
      <w:numFmt w:val="lowerRoman"/>
      <w:lvlText w:val="%3."/>
      <w:lvlJc w:val="right"/>
      <w:pPr>
        <w:ind w:left="1800" w:hanging="180"/>
      </w:pPr>
    </w:lvl>
    <w:lvl w:ilvl="3" w:tplc="5A06101E" w:tentative="1">
      <w:start w:val="1"/>
      <w:numFmt w:val="decimal"/>
      <w:lvlText w:val="%4."/>
      <w:lvlJc w:val="left"/>
      <w:pPr>
        <w:ind w:left="2520" w:hanging="360"/>
      </w:pPr>
    </w:lvl>
    <w:lvl w:ilvl="4" w:tplc="A5E81E04" w:tentative="1">
      <w:start w:val="1"/>
      <w:numFmt w:val="lowerLetter"/>
      <w:lvlText w:val="%5."/>
      <w:lvlJc w:val="left"/>
      <w:pPr>
        <w:ind w:left="3240" w:hanging="360"/>
      </w:pPr>
    </w:lvl>
    <w:lvl w:ilvl="5" w:tplc="FEEE8942" w:tentative="1">
      <w:start w:val="1"/>
      <w:numFmt w:val="lowerRoman"/>
      <w:lvlText w:val="%6."/>
      <w:lvlJc w:val="right"/>
      <w:pPr>
        <w:ind w:left="3960" w:hanging="180"/>
      </w:pPr>
    </w:lvl>
    <w:lvl w:ilvl="6" w:tplc="2976FEF8" w:tentative="1">
      <w:start w:val="1"/>
      <w:numFmt w:val="decimal"/>
      <w:lvlText w:val="%7."/>
      <w:lvlJc w:val="left"/>
      <w:pPr>
        <w:ind w:left="4680" w:hanging="360"/>
      </w:pPr>
    </w:lvl>
    <w:lvl w:ilvl="7" w:tplc="3D4264A2" w:tentative="1">
      <w:start w:val="1"/>
      <w:numFmt w:val="lowerLetter"/>
      <w:lvlText w:val="%8."/>
      <w:lvlJc w:val="left"/>
      <w:pPr>
        <w:ind w:left="5400" w:hanging="360"/>
      </w:pPr>
    </w:lvl>
    <w:lvl w:ilvl="8" w:tplc="F84ADE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E2380D1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8F96E324" w:tentative="1">
      <w:start w:val="1"/>
      <w:numFmt w:val="lowerLetter"/>
      <w:lvlText w:val="%2."/>
      <w:lvlJc w:val="left"/>
      <w:pPr>
        <w:ind w:left="1894" w:hanging="360"/>
      </w:pPr>
    </w:lvl>
    <w:lvl w:ilvl="2" w:tplc="5BB4A522" w:tentative="1">
      <w:start w:val="1"/>
      <w:numFmt w:val="lowerRoman"/>
      <w:lvlText w:val="%3."/>
      <w:lvlJc w:val="right"/>
      <w:pPr>
        <w:ind w:left="2614" w:hanging="180"/>
      </w:pPr>
    </w:lvl>
    <w:lvl w:ilvl="3" w:tplc="7618D3BA" w:tentative="1">
      <w:start w:val="1"/>
      <w:numFmt w:val="decimal"/>
      <w:lvlText w:val="%4."/>
      <w:lvlJc w:val="left"/>
      <w:pPr>
        <w:ind w:left="3334" w:hanging="360"/>
      </w:pPr>
    </w:lvl>
    <w:lvl w:ilvl="4" w:tplc="097E7DB6" w:tentative="1">
      <w:start w:val="1"/>
      <w:numFmt w:val="lowerLetter"/>
      <w:lvlText w:val="%5."/>
      <w:lvlJc w:val="left"/>
      <w:pPr>
        <w:ind w:left="4054" w:hanging="360"/>
      </w:pPr>
    </w:lvl>
    <w:lvl w:ilvl="5" w:tplc="219CC554" w:tentative="1">
      <w:start w:val="1"/>
      <w:numFmt w:val="lowerRoman"/>
      <w:lvlText w:val="%6."/>
      <w:lvlJc w:val="right"/>
      <w:pPr>
        <w:ind w:left="4774" w:hanging="180"/>
      </w:pPr>
    </w:lvl>
    <w:lvl w:ilvl="6" w:tplc="A4E6B656" w:tentative="1">
      <w:start w:val="1"/>
      <w:numFmt w:val="decimal"/>
      <w:lvlText w:val="%7."/>
      <w:lvlJc w:val="left"/>
      <w:pPr>
        <w:ind w:left="5494" w:hanging="360"/>
      </w:pPr>
    </w:lvl>
    <w:lvl w:ilvl="7" w:tplc="8E2A7118" w:tentative="1">
      <w:start w:val="1"/>
      <w:numFmt w:val="lowerLetter"/>
      <w:lvlText w:val="%8."/>
      <w:lvlJc w:val="left"/>
      <w:pPr>
        <w:ind w:left="6214" w:hanging="360"/>
      </w:pPr>
    </w:lvl>
    <w:lvl w:ilvl="8" w:tplc="00E4AD6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BC660E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52FAB59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B9F479C4">
      <w:start w:val="1"/>
      <w:numFmt w:val="lowerRoman"/>
      <w:lvlText w:val="%3."/>
      <w:lvlJc w:val="right"/>
      <w:pPr>
        <w:ind w:left="1800" w:hanging="180"/>
      </w:pPr>
    </w:lvl>
    <w:lvl w:ilvl="3" w:tplc="D2C691D6" w:tentative="1">
      <w:start w:val="1"/>
      <w:numFmt w:val="decimal"/>
      <w:lvlText w:val="%4."/>
      <w:lvlJc w:val="left"/>
      <w:pPr>
        <w:ind w:left="2520" w:hanging="360"/>
      </w:pPr>
    </w:lvl>
    <w:lvl w:ilvl="4" w:tplc="6728D6F8" w:tentative="1">
      <w:start w:val="1"/>
      <w:numFmt w:val="lowerLetter"/>
      <w:lvlText w:val="%5."/>
      <w:lvlJc w:val="left"/>
      <w:pPr>
        <w:ind w:left="3240" w:hanging="360"/>
      </w:pPr>
    </w:lvl>
    <w:lvl w:ilvl="5" w:tplc="5FC0BB52" w:tentative="1">
      <w:start w:val="1"/>
      <w:numFmt w:val="lowerRoman"/>
      <w:lvlText w:val="%6."/>
      <w:lvlJc w:val="right"/>
      <w:pPr>
        <w:ind w:left="3960" w:hanging="180"/>
      </w:pPr>
    </w:lvl>
    <w:lvl w:ilvl="6" w:tplc="DC4AA812" w:tentative="1">
      <w:start w:val="1"/>
      <w:numFmt w:val="decimal"/>
      <w:lvlText w:val="%7."/>
      <w:lvlJc w:val="left"/>
      <w:pPr>
        <w:ind w:left="4680" w:hanging="360"/>
      </w:pPr>
    </w:lvl>
    <w:lvl w:ilvl="7" w:tplc="470E6646" w:tentative="1">
      <w:start w:val="1"/>
      <w:numFmt w:val="lowerLetter"/>
      <w:lvlText w:val="%8."/>
      <w:lvlJc w:val="left"/>
      <w:pPr>
        <w:ind w:left="5400" w:hanging="360"/>
      </w:pPr>
    </w:lvl>
    <w:lvl w:ilvl="8" w:tplc="E18445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580418E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D28BC6E" w:tentative="1">
      <w:start w:val="1"/>
      <w:numFmt w:val="lowerLetter"/>
      <w:lvlText w:val="%2."/>
      <w:lvlJc w:val="left"/>
      <w:pPr>
        <w:ind w:left="1080" w:hanging="360"/>
      </w:pPr>
    </w:lvl>
    <w:lvl w:ilvl="2" w:tplc="4E1AD528" w:tentative="1">
      <w:start w:val="1"/>
      <w:numFmt w:val="lowerRoman"/>
      <w:lvlText w:val="%3."/>
      <w:lvlJc w:val="right"/>
      <w:pPr>
        <w:ind w:left="1800" w:hanging="180"/>
      </w:pPr>
    </w:lvl>
    <w:lvl w:ilvl="3" w:tplc="0C8C965C" w:tentative="1">
      <w:start w:val="1"/>
      <w:numFmt w:val="decimal"/>
      <w:lvlText w:val="%4."/>
      <w:lvlJc w:val="left"/>
      <w:pPr>
        <w:ind w:left="2520" w:hanging="360"/>
      </w:pPr>
    </w:lvl>
    <w:lvl w:ilvl="4" w:tplc="B91AB25E" w:tentative="1">
      <w:start w:val="1"/>
      <w:numFmt w:val="lowerLetter"/>
      <w:lvlText w:val="%5."/>
      <w:lvlJc w:val="left"/>
      <w:pPr>
        <w:ind w:left="3240" w:hanging="360"/>
      </w:pPr>
    </w:lvl>
    <w:lvl w:ilvl="5" w:tplc="672C8696" w:tentative="1">
      <w:start w:val="1"/>
      <w:numFmt w:val="lowerRoman"/>
      <w:lvlText w:val="%6."/>
      <w:lvlJc w:val="right"/>
      <w:pPr>
        <w:ind w:left="3960" w:hanging="180"/>
      </w:pPr>
    </w:lvl>
    <w:lvl w:ilvl="6" w:tplc="8B547A42" w:tentative="1">
      <w:start w:val="1"/>
      <w:numFmt w:val="decimal"/>
      <w:lvlText w:val="%7."/>
      <w:lvlJc w:val="left"/>
      <w:pPr>
        <w:ind w:left="4680" w:hanging="360"/>
      </w:pPr>
    </w:lvl>
    <w:lvl w:ilvl="7" w:tplc="938AA412" w:tentative="1">
      <w:start w:val="1"/>
      <w:numFmt w:val="lowerLetter"/>
      <w:lvlText w:val="%8."/>
      <w:lvlJc w:val="left"/>
      <w:pPr>
        <w:ind w:left="5400" w:hanging="360"/>
      </w:pPr>
    </w:lvl>
    <w:lvl w:ilvl="8" w:tplc="E52099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9F3AEFA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73E0E344">
      <w:start w:val="1"/>
      <w:numFmt w:val="lowerLetter"/>
      <w:lvlText w:val="%2."/>
      <w:lvlJc w:val="left"/>
      <w:pPr>
        <w:ind w:left="1080" w:hanging="360"/>
      </w:pPr>
    </w:lvl>
    <w:lvl w:ilvl="2" w:tplc="6A221B8C">
      <w:start w:val="1"/>
      <w:numFmt w:val="lowerRoman"/>
      <w:lvlText w:val="%3."/>
      <w:lvlJc w:val="right"/>
      <w:pPr>
        <w:ind w:left="1800" w:hanging="180"/>
      </w:pPr>
    </w:lvl>
    <w:lvl w:ilvl="3" w:tplc="4A6CA126" w:tentative="1">
      <w:start w:val="1"/>
      <w:numFmt w:val="decimal"/>
      <w:lvlText w:val="%4."/>
      <w:lvlJc w:val="left"/>
      <w:pPr>
        <w:ind w:left="2520" w:hanging="360"/>
      </w:pPr>
    </w:lvl>
    <w:lvl w:ilvl="4" w:tplc="C54229E6" w:tentative="1">
      <w:start w:val="1"/>
      <w:numFmt w:val="lowerLetter"/>
      <w:lvlText w:val="%5."/>
      <w:lvlJc w:val="left"/>
      <w:pPr>
        <w:ind w:left="3240" w:hanging="360"/>
      </w:pPr>
    </w:lvl>
    <w:lvl w:ilvl="5" w:tplc="DA5C77F0" w:tentative="1">
      <w:start w:val="1"/>
      <w:numFmt w:val="lowerRoman"/>
      <w:lvlText w:val="%6."/>
      <w:lvlJc w:val="right"/>
      <w:pPr>
        <w:ind w:left="3960" w:hanging="180"/>
      </w:pPr>
    </w:lvl>
    <w:lvl w:ilvl="6" w:tplc="8C400238" w:tentative="1">
      <w:start w:val="1"/>
      <w:numFmt w:val="decimal"/>
      <w:lvlText w:val="%7."/>
      <w:lvlJc w:val="left"/>
      <w:pPr>
        <w:ind w:left="4680" w:hanging="360"/>
      </w:pPr>
    </w:lvl>
    <w:lvl w:ilvl="7" w:tplc="5CACBD6E" w:tentative="1">
      <w:start w:val="1"/>
      <w:numFmt w:val="lowerLetter"/>
      <w:lvlText w:val="%8."/>
      <w:lvlJc w:val="left"/>
      <w:pPr>
        <w:ind w:left="5400" w:hanging="360"/>
      </w:pPr>
    </w:lvl>
    <w:lvl w:ilvl="8" w:tplc="B982277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8234088">
    <w:abstractNumId w:val="9"/>
  </w:num>
  <w:num w:numId="2" w16cid:durableId="639380621">
    <w:abstractNumId w:val="2"/>
  </w:num>
  <w:num w:numId="3" w16cid:durableId="2036076099">
    <w:abstractNumId w:val="6"/>
  </w:num>
  <w:num w:numId="4" w16cid:durableId="25057981">
    <w:abstractNumId w:val="7"/>
  </w:num>
  <w:num w:numId="5" w16cid:durableId="106699345">
    <w:abstractNumId w:val="8"/>
  </w:num>
  <w:num w:numId="6" w16cid:durableId="2046326962">
    <w:abstractNumId w:val="3"/>
  </w:num>
  <w:num w:numId="7" w16cid:durableId="1761833730">
    <w:abstractNumId w:val="4"/>
  </w:num>
  <w:num w:numId="8" w16cid:durableId="1480418238">
    <w:abstractNumId w:val="5"/>
  </w:num>
  <w:num w:numId="9" w16cid:durableId="394426609">
    <w:abstractNumId w:val="1"/>
  </w:num>
  <w:num w:numId="10" w16cid:durableId="214461770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7EB5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9586D"/>
    <w:rsid w:val="00097826"/>
    <w:rsid w:val="000A243A"/>
    <w:rsid w:val="000A39DF"/>
    <w:rsid w:val="000C245F"/>
    <w:rsid w:val="000C7545"/>
    <w:rsid w:val="000D136B"/>
    <w:rsid w:val="000D2A79"/>
    <w:rsid w:val="000D6D70"/>
    <w:rsid w:val="000D779D"/>
    <w:rsid w:val="000D795B"/>
    <w:rsid w:val="00113332"/>
    <w:rsid w:val="00114AA5"/>
    <w:rsid w:val="001169F6"/>
    <w:rsid w:val="00120BF3"/>
    <w:rsid w:val="00135091"/>
    <w:rsid w:val="00152D1B"/>
    <w:rsid w:val="0016352E"/>
    <w:rsid w:val="0016453B"/>
    <w:rsid w:val="0016465F"/>
    <w:rsid w:val="001705E5"/>
    <w:rsid w:val="001750AD"/>
    <w:rsid w:val="0017799B"/>
    <w:rsid w:val="00180F3D"/>
    <w:rsid w:val="00186291"/>
    <w:rsid w:val="00186BB1"/>
    <w:rsid w:val="001908DB"/>
    <w:rsid w:val="00193DAB"/>
    <w:rsid w:val="001A0961"/>
    <w:rsid w:val="001A39A6"/>
    <w:rsid w:val="001E078E"/>
    <w:rsid w:val="001E09AC"/>
    <w:rsid w:val="001E24A4"/>
    <w:rsid w:val="001E3EE0"/>
    <w:rsid w:val="001F4A68"/>
    <w:rsid w:val="002002A7"/>
    <w:rsid w:val="00200D2E"/>
    <w:rsid w:val="0021432B"/>
    <w:rsid w:val="00226B22"/>
    <w:rsid w:val="0024177F"/>
    <w:rsid w:val="0024575B"/>
    <w:rsid w:val="00247B72"/>
    <w:rsid w:val="0025430A"/>
    <w:rsid w:val="00260D92"/>
    <w:rsid w:val="002612C7"/>
    <w:rsid w:val="0026370D"/>
    <w:rsid w:val="002638F0"/>
    <w:rsid w:val="00270313"/>
    <w:rsid w:val="00274ED1"/>
    <w:rsid w:val="00282E31"/>
    <w:rsid w:val="00287C91"/>
    <w:rsid w:val="00287FAE"/>
    <w:rsid w:val="00294133"/>
    <w:rsid w:val="002A66C6"/>
    <w:rsid w:val="002B64B8"/>
    <w:rsid w:val="002B6AAC"/>
    <w:rsid w:val="002C2AE3"/>
    <w:rsid w:val="002D11B2"/>
    <w:rsid w:val="002E437A"/>
    <w:rsid w:val="002E5182"/>
    <w:rsid w:val="002F32FA"/>
    <w:rsid w:val="002F7D81"/>
    <w:rsid w:val="0030309E"/>
    <w:rsid w:val="003064DF"/>
    <w:rsid w:val="003070C3"/>
    <w:rsid w:val="00311B83"/>
    <w:rsid w:val="00322703"/>
    <w:rsid w:val="00326CBD"/>
    <w:rsid w:val="00330BD9"/>
    <w:rsid w:val="00337018"/>
    <w:rsid w:val="00351BC1"/>
    <w:rsid w:val="00360DC1"/>
    <w:rsid w:val="00371DDE"/>
    <w:rsid w:val="003944EE"/>
    <w:rsid w:val="003A206B"/>
    <w:rsid w:val="003A65FF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0993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B52A2"/>
    <w:rsid w:val="004C1F2A"/>
    <w:rsid w:val="004C272E"/>
    <w:rsid w:val="004C6146"/>
    <w:rsid w:val="004D04E7"/>
    <w:rsid w:val="004D6214"/>
    <w:rsid w:val="004D7013"/>
    <w:rsid w:val="004D74E1"/>
    <w:rsid w:val="004D7CD2"/>
    <w:rsid w:val="004D7D95"/>
    <w:rsid w:val="004E16F9"/>
    <w:rsid w:val="004E1D4C"/>
    <w:rsid w:val="004E5E5E"/>
    <w:rsid w:val="004E64F8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0DB"/>
    <w:rsid w:val="00563F1B"/>
    <w:rsid w:val="00564F99"/>
    <w:rsid w:val="005705E1"/>
    <w:rsid w:val="0057412C"/>
    <w:rsid w:val="00580DAC"/>
    <w:rsid w:val="00592FE8"/>
    <w:rsid w:val="005A12F4"/>
    <w:rsid w:val="005B5457"/>
    <w:rsid w:val="005B57B8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1735"/>
    <w:rsid w:val="00662E0D"/>
    <w:rsid w:val="006643DD"/>
    <w:rsid w:val="00665DD4"/>
    <w:rsid w:val="006660A6"/>
    <w:rsid w:val="0067031A"/>
    <w:rsid w:val="00671CF5"/>
    <w:rsid w:val="00673E66"/>
    <w:rsid w:val="00674577"/>
    <w:rsid w:val="00677A62"/>
    <w:rsid w:val="00680D0F"/>
    <w:rsid w:val="00681201"/>
    <w:rsid w:val="006849EB"/>
    <w:rsid w:val="00690014"/>
    <w:rsid w:val="006943AD"/>
    <w:rsid w:val="00696BA4"/>
    <w:rsid w:val="006A5311"/>
    <w:rsid w:val="006A6563"/>
    <w:rsid w:val="006A6B0E"/>
    <w:rsid w:val="006C10CA"/>
    <w:rsid w:val="006C1A61"/>
    <w:rsid w:val="006C3C14"/>
    <w:rsid w:val="006E0D50"/>
    <w:rsid w:val="006E4DAA"/>
    <w:rsid w:val="006F16C4"/>
    <w:rsid w:val="00716159"/>
    <w:rsid w:val="00717C91"/>
    <w:rsid w:val="0072777E"/>
    <w:rsid w:val="00736FA1"/>
    <w:rsid w:val="00741E64"/>
    <w:rsid w:val="00754B17"/>
    <w:rsid w:val="00760BD3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7C7"/>
    <w:rsid w:val="007C69FE"/>
    <w:rsid w:val="007C6C98"/>
    <w:rsid w:val="007F05A5"/>
    <w:rsid w:val="00811806"/>
    <w:rsid w:val="00841334"/>
    <w:rsid w:val="00842D15"/>
    <w:rsid w:val="0084352B"/>
    <w:rsid w:val="008457C9"/>
    <w:rsid w:val="00856EE9"/>
    <w:rsid w:val="00861CC9"/>
    <w:rsid w:val="00862B05"/>
    <w:rsid w:val="008675C8"/>
    <w:rsid w:val="00883285"/>
    <w:rsid w:val="00883940"/>
    <w:rsid w:val="008901BA"/>
    <w:rsid w:val="00894F24"/>
    <w:rsid w:val="008963C1"/>
    <w:rsid w:val="008977A8"/>
    <w:rsid w:val="008979DE"/>
    <w:rsid w:val="008A2B42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5689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713D"/>
    <w:rsid w:val="00AD775E"/>
    <w:rsid w:val="00AE5051"/>
    <w:rsid w:val="00AF507B"/>
    <w:rsid w:val="00AF5345"/>
    <w:rsid w:val="00B01162"/>
    <w:rsid w:val="00B11E2D"/>
    <w:rsid w:val="00B12DA6"/>
    <w:rsid w:val="00B20B6A"/>
    <w:rsid w:val="00B23F39"/>
    <w:rsid w:val="00B270E1"/>
    <w:rsid w:val="00B3227B"/>
    <w:rsid w:val="00B42D72"/>
    <w:rsid w:val="00B51D96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863A6"/>
    <w:rsid w:val="00C92623"/>
    <w:rsid w:val="00C93F2E"/>
    <w:rsid w:val="00C960F5"/>
    <w:rsid w:val="00CA4432"/>
    <w:rsid w:val="00CB0C72"/>
    <w:rsid w:val="00CB36A6"/>
    <w:rsid w:val="00CB5E0C"/>
    <w:rsid w:val="00CC2169"/>
    <w:rsid w:val="00CC51EF"/>
    <w:rsid w:val="00CC6BA9"/>
    <w:rsid w:val="00CD4EC2"/>
    <w:rsid w:val="00CE0655"/>
    <w:rsid w:val="00CE07D3"/>
    <w:rsid w:val="00CE76C5"/>
    <w:rsid w:val="00CF18D4"/>
    <w:rsid w:val="00CF22A4"/>
    <w:rsid w:val="00CF3734"/>
    <w:rsid w:val="00D01032"/>
    <w:rsid w:val="00D22591"/>
    <w:rsid w:val="00D2376D"/>
    <w:rsid w:val="00D24124"/>
    <w:rsid w:val="00D26474"/>
    <w:rsid w:val="00D50878"/>
    <w:rsid w:val="00D5679A"/>
    <w:rsid w:val="00D6126D"/>
    <w:rsid w:val="00D61BE2"/>
    <w:rsid w:val="00D668F4"/>
    <w:rsid w:val="00D66BB1"/>
    <w:rsid w:val="00D84EEA"/>
    <w:rsid w:val="00D9342E"/>
    <w:rsid w:val="00D95030"/>
    <w:rsid w:val="00DB4B82"/>
    <w:rsid w:val="00DC2A06"/>
    <w:rsid w:val="00DC422F"/>
    <w:rsid w:val="00DD1955"/>
    <w:rsid w:val="00DE2F8E"/>
    <w:rsid w:val="00DE42A7"/>
    <w:rsid w:val="00DE7C5D"/>
    <w:rsid w:val="00DF2179"/>
    <w:rsid w:val="00DF24AC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4788B"/>
    <w:rsid w:val="00E52C77"/>
    <w:rsid w:val="00E54C39"/>
    <w:rsid w:val="00E60F93"/>
    <w:rsid w:val="00E61A7C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25E2"/>
    <w:rsid w:val="00EE4FA2"/>
    <w:rsid w:val="00EE5563"/>
    <w:rsid w:val="00EE66F0"/>
    <w:rsid w:val="00EF4D40"/>
    <w:rsid w:val="00F00550"/>
    <w:rsid w:val="00F10C57"/>
    <w:rsid w:val="00F13CEC"/>
    <w:rsid w:val="00F13E00"/>
    <w:rsid w:val="00F22AFE"/>
    <w:rsid w:val="00F24248"/>
    <w:rsid w:val="00F26DF3"/>
    <w:rsid w:val="00F34F79"/>
    <w:rsid w:val="00F57DA4"/>
    <w:rsid w:val="00F6691D"/>
    <w:rsid w:val="00F71A8C"/>
    <w:rsid w:val="00F751E7"/>
    <w:rsid w:val="00F7687D"/>
    <w:rsid w:val="00F846BB"/>
    <w:rsid w:val="00F8571F"/>
    <w:rsid w:val="00F96DE7"/>
    <w:rsid w:val="00FB3679"/>
    <w:rsid w:val="00FC29D0"/>
    <w:rsid w:val="00FC4E96"/>
    <w:rsid w:val="00FD00BB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642F2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Strong">
    <w:name w:val="Strong"/>
    <w:basedOn w:val="DefaultParagraphFont"/>
    <w:uiPriority w:val="22"/>
    <w:qFormat/>
    <w:rsid w:val="00D66BB1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2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3.safelinks.protection.outlook.com/?url=https%3A%2F%2Fwww.gov.uk%2Ffind-out-dbs-check&amp;data=05%7C02%7CA.L.R.Smith%40Swansea.ac.uk%7C1154cb9685034765ac1a08dcc7412daa%7Cbbcab52e9fbe43d6a2f39f66c43df268%7C0%7C0%7C638604329943059192%7CUnknown%7CTWFpbGZsb3d8eyJWIjoiMC4wLjAwMDAiLCJQIjoiV2luMzIiLCJBTiI6Ik1haWwiLCJXVCI6Mn0%3D%7C0%7C%7C%7C&amp;sdata=nanet40Uj521oHD6J27Qr0OgcGF87vNvX2xEWKKQzfo%3D&amp;reserved=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.Hassan@swansea.ac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E672B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E619E"/>
    <w:rsid w:val="00193DAB"/>
    <w:rsid w:val="002B6AAC"/>
    <w:rsid w:val="0030309E"/>
    <w:rsid w:val="00371DDE"/>
    <w:rsid w:val="003A65FF"/>
    <w:rsid w:val="00410D77"/>
    <w:rsid w:val="004E1D4C"/>
    <w:rsid w:val="00592FE8"/>
    <w:rsid w:val="005E672B"/>
    <w:rsid w:val="006643DD"/>
    <w:rsid w:val="00760BD3"/>
    <w:rsid w:val="007C67C7"/>
    <w:rsid w:val="009E1F4E"/>
    <w:rsid w:val="00A134FA"/>
    <w:rsid w:val="00A43655"/>
    <w:rsid w:val="00B12DA6"/>
    <w:rsid w:val="00D349D8"/>
    <w:rsid w:val="00D6172B"/>
    <w:rsid w:val="00E74F53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1147</Words>
  <Characters>6539</Characters>
  <Application>Microsoft Office Word</Application>
  <DocSecurity>0</DocSecurity>
  <Lines>54</Lines>
  <Paragraphs>15</Paragraphs>
  <ScaleCrop>false</ScaleCrop>
  <Company>Swansea University</Company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Callum Lock</cp:lastModifiedBy>
  <cp:revision>44</cp:revision>
  <cp:lastPrinted>2019-01-11T13:43:00Z</cp:lastPrinted>
  <dcterms:created xsi:type="dcterms:W3CDTF">2026-03-22T22:43:00Z</dcterms:created>
  <dcterms:modified xsi:type="dcterms:W3CDTF">2026-05-08T15:10:00Z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