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ackground w:color="ffffff">
    <v:background id="_x0000_s1025" filled="t"/>
  </w:background>
  <w:body>
    <w:p w:rsidR="001E501C" w:rsidRPr="001E501C" w:rsidP="001E501C" w14:paraId="7BA69974" w14:textId="3F8DD054">
      <w:pPr>
        <w:pStyle w:val="BodyTextIndent"/>
        <w:bidi w:val="0"/>
        <w:ind w:right="-144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-5080</wp:posOffset>
            </wp:positionH>
            <wp:positionV relativeFrom="page">
              <wp:align>top</wp:align>
            </wp:positionV>
            <wp:extent cx="7572375" cy="1143000"/>
            <wp:effectExtent l="0" t="0" r="0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22364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rtl w:val="0"/>
          <w:lang w:val="cy-GB"/>
        </w:rPr>
        <w:t xml:space="preserve"> </w:t>
        <w:tab/>
      </w:r>
    </w:p>
    <w:p w:rsidR="001E501C" w:rsidP="001E501C" w14:paraId="4159E55C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1E501C" w:rsidP="001E501C" w14:paraId="30C0DBC1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1E501C" w:rsidP="001E501C" w14:paraId="71BB5314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1E501C" w:rsidRPr="001E501C" w:rsidP="001E501C" w14:paraId="3A6F098C" w14:textId="77777777">
      <w:pPr>
        <w:pStyle w:val="BodyTextIndent"/>
        <w:bidi w:val="0"/>
        <w:ind w:left="0" w:firstLine="0"/>
        <w:jc w:val="center"/>
        <w:rPr>
          <w:rFonts w:ascii="Calibri" w:hAnsi="Calibri" w:cs="Arial"/>
          <w:b/>
          <w:sz w:val="32"/>
          <w:szCs w:val="28"/>
          <w:u w:val="single"/>
        </w:rPr>
      </w:pPr>
      <w:r w:rsidRPr="001E501C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Disgrifiad Swydd:</w:t>
      </w:r>
      <w:r w:rsidRPr="001E501C">
        <w:rPr>
          <w:rFonts w:ascii="Calibri" w:hAnsi="Calibri" w:cs="Arial"/>
          <w:b w:val="0"/>
          <w:sz w:val="32"/>
          <w:szCs w:val="28"/>
          <w:u w:val="none"/>
          <w:rtl w:val="0"/>
          <w:lang w:val="cy-GB"/>
        </w:rPr>
        <w:t xml:space="preserve"> </w:t>
      </w:r>
      <w:r w:rsidRPr="001E501C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Swyddi Gwasanaethau Proffesiynol</w:t>
      </w:r>
    </w:p>
    <w:p w:rsidR="001E501C" w:rsidRPr="001E501C" w:rsidP="001E501C" w14:paraId="50CE0D42" w14:textId="77777777">
      <w:pPr>
        <w:pStyle w:val="BodyTextIndent"/>
        <w:bidi w:val="0"/>
        <w:ind w:left="0" w:firstLine="0"/>
        <w:jc w:val="left"/>
        <w:rPr>
          <w:rFonts w:ascii="Calibri" w:hAnsi="Calibri" w:cs="Arial"/>
          <w:b/>
          <w:sz w:val="22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8364"/>
      </w:tblGrid>
      <w:tr w14:paraId="5D54926F" w14:textId="77777777" w:rsidTr="003A2304">
        <w:tblPrEx>
          <w:tblW w:w="1091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0BDF8F2C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Coleg/Ysgol: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1C" w:rsidRPr="0014779B" w:rsidP="003A2304" w14:paraId="1A843792" w14:textId="358341E8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Gwasanaethau Addysg</w:t>
            </w:r>
          </w:p>
        </w:tc>
      </w:tr>
      <w:tr w14:paraId="335F6116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1082A796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1C" w:rsidRPr="0014779B" w:rsidP="003A2304" w14:paraId="7F63D13F" w14:textId="76BA144A">
            <w:pPr>
              <w:bidi w:val="0"/>
              <w:jc w:val="both"/>
              <w:rPr>
                <w:rFonts w:ascii="Calibri" w:eastAsia="Arial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Arial" w:hAnsi="Calibri" w:cs="Arial"/>
                <w:b/>
                <w:bCs/>
                <w:sz w:val="22"/>
                <w:szCs w:val="22"/>
                <w:rtl w:val="0"/>
                <w:lang w:val="cy-GB"/>
              </w:rPr>
              <w:t xml:space="preserve">Cynorthwy-ydd Cofnodion Myfyrwyr - Rhan-amser </w:t>
            </w:r>
          </w:p>
        </w:tc>
      </w:tr>
      <w:tr w14:paraId="6BB3FC33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6D1C64ED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1C" w:rsidRPr="0014779B" w:rsidP="003A2304" w14:paraId="7558D36D" w14:textId="7397132A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 xml:space="preserve"> Tîm Cofnodion Myfyrwyr, Cofrestru a Chyllid</w:t>
            </w:r>
          </w:p>
        </w:tc>
      </w:tr>
      <w:tr w14:paraId="5B0F1BD1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72DF1740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Cyflog: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1C" w:rsidRPr="0014779B" w:rsidP="00BC0BB4" w14:paraId="738BF3A6" w14:textId="46EA03EB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Gradd 4</w:t>
            </w:r>
          </w:p>
        </w:tc>
      </w:tr>
      <w:tr w14:paraId="08421B8D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6DAB0C25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1C" w:rsidRPr="0014779B" w:rsidP="00BC0BB4" w14:paraId="55FDE4DF" w14:textId="2CFCF948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21 awr yr wythnos (0.6% CALl)</w:t>
            </w:r>
          </w:p>
        </w:tc>
      </w:tr>
      <w:tr w14:paraId="4D4B4F3B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6B27B036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Con</w:t>
            </w: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tract: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1C" w:rsidRPr="0014779B" w:rsidP="00460E32" w14:paraId="6C9FE619" w14:textId="37415763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Rhan-amser - Cyfnod penodol tan 31 Rhagfyr 2026</w:t>
            </w:r>
          </w:p>
        </w:tc>
      </w:tr>
      <w:tr w14:paraId="10385531" w14:textId="77777777" w:rsidTr="003A2304">
        <w:tblPrEx>
          <w:tblW w:w="10916" w:type="dxa"/>
          <w:tblInd w:w="-176" w:type="dxa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5D2B77E7" w14:textId="77777777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color w:val="FFFFFF"/>
                <w:sz w:val="22"/>
                <w:szCs w:val="24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sz w:val="22"/>
                <w:szCs w:val="24"/>
                <w:rtl w:val="0"/>
                <w:lang w:val="cy-GB"/>
              </w:rPr>
              <w:t>Lleoliad: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1C" w:rsidRPr="0014779B" w:rsidP="003A2304" w14:paraId="67A3C137" w14:textId="6BDD47D8">
            <w:pPr>
              <w:pStyle w:val="BodyTextIndent"/>
              <w:bidi w:val="0"/>
              <w:ind w:left="0" w:firstLine="0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14779B">
              <w:rPr>
                <w:rFonts w:ascii="Calibri" w:hAnsi="Calibri"/>
                <w:b/>
                <w:bCs/>
                <w:sz w:val="22"/>
                <w:szCs w:val="22"/>
                <w:rtl w:val="0"/>
                <w:lang w:val="cy-GB" w:eastAsia="en-GB"/>
              </w:rPr>
              <w:t>Bydd deiliad y swydd yn gweithio ar Gampws Parc Singleton.</w:t>
            </w:r>
            <w:r w:rsidRPr="0014779B">
              <w:rPr>
                <w:rFonts w:ascii="Calibri" w:hAnsi="Calibri"/>
                <w:b w:val="0"/>
                <w:sz w:val="22"/>
                <w:szCs w:val="22"/>
                <w:rtl w:val="0"/>
                <w:lang w:val="cy-GB" w:eastAsia="en-GB"/>
              </w:rPr>
              <w:t xml:space="preserve"> </w:t>
            </w:r>
            <w:r w:rsidRPr="0014779B">
              <w:rPr>
                <w:rFonts w:ascii="Calibri" w:hAnsi="Calibri"/>
                <w:b/>
                <w:bCs/>
                <w:sz w:val="22"/>
                <w:szCs w:val="22"/>
                <w:rtl w:val="0"/>
                <w:lang w:val="cy-GB" w:eastAsia="en-GB"/>
              </w:rPr>
              <w:t>Mae'r Brifysgol yn gweithredu polisïau gweithio hyblyg ac ystwyth yn unol â galw'r busnes</w:t>
            </w:r>
          </w:p>
        </w:tc>
      </w:tr>
    </w:tbl>
    <w:p w:rsidR="001E501C" w:rsidRPr="001E501C" w:rsidP="001E501C" w14:paraId="5C28F617" w14:textId="77777777">
      <w:pPr>
        <w:bidi w:val="0"/>
        <w:rPr>
          <w:rFonts w:ascii="Calibri" w:hAnsi="Calibri" w:cs="Arial"/>
          <w:sz w:val="22"/>
          <w:lang w:eastAsia="en-US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9359"/>
      </w:tblGrid>
      <w:tr w14:paraId="5E235B8C" w14:textId="77777777" w:rsidTr="00555554">
        <w:tblPrEx>
          <w:tblW w:w="1092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1E501C" w:rsidRPr="003A2304" w14:paraId="2A75C086" w14:textId="77777777">
            <w:pPr>
              <w:bidi w:val="0"/>
              <w:rPr>
                <w:rFonts w:ascii="Calibri" w:eastAsia="Calibri" w:hAnsi="Calibri" w:cs="Arial"/>
                <w:b/>
                <w:color w:val="FFFFFF"/>
                <w:lang w:eastAsia="en-US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Cyflwyniad</w:t>
            </w: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1C" w:rsidRPr="00D00BD7" w:rsidP="00D00BD7" w14:paraId="0267AB4D" w14:textId="2ABB6D6A">
            <w:pPr>
              <w:bidi w:val="0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D00BD7">
              <w:rPr>
                <w:rFonts w:eastAsia="Calibri"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Mae Gwasanaethau Addysg y Brifysgol yn darparu gwasanaethau proffesiynol o safon uchel i fyfyrwyr, staff a rhanddeiliaid allanol. </w:t>
            </w:r>
            <w:r w:rsidRPr="00D00BD7">
              <w:rPr>
                <w:rFonts w:eastAsia="Calibri"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Bydd y Gwasanaethau Addysg yn galluogi ac yn cyflawni, lle y bo'n briodol, newid ar draws y sefydliad, gan sicrhau gwelliannau mewn meysydd strategol allweddol i wella profiad myfyrwyr yn Abertawe. </w:t>
            </w:r>
          </w:p>
        </w:tc>
      </w:tr>
      <w:tr w14:paraId="342BF197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E501C" w:rsidRPr="003A2304" w:rsidP="003A2304" w14:paraId="0D7BFB02" w14:textId="77777777">
            <w:pPr>
              <w:bidi w:val="0"/>
              <w:spacing w:before="240" w:after="240"/>
              <w:jc w:val="both"/>
              <w:rPr>
                <w:rFonts w:ascii="Calibri" w:eastAsia="Calibri" w:hAnsi="Calibri" w:cs="Arial"/>
                <w:b/>
                <w:color w:val="FFFFFF"/>
                <w:lang w:eastAsia="en-US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Gwybodaeth gefndirol</w:t>
            </w:r>
            <w:r w:rsidRPr="003A2304">
              <w:rPr>
                <w:rFonts w:ascii="Calibri" w:eastAsia="Calibri" w:hAnsi="Calibri" w:cs="Arial"/>
                <w:b w:val="0"/>
                <w:color w:val="FFFFFF"/>
                <w:rtl w:val="0"/>
                <w:lang w:val="cy-GB"/>
              </w:rPr>
              <w:t xml:space="preserve"> </w:t>
            </w: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F" w:rsidRPr="00A90D45" w:rsidP="00DD745F" w14:paraId="5E6E716F" w14:textId="6A7D8726">
            <w:pPr>
              <w:bidi w:val="0"/>
              <w:spacing w:before="240" w:after="24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A90D45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Prif nod y Cynorthwy-ydd Cofnodion Myfyrwyr fydd cynnal data cywir, bod yn gyfrifol am gofnodi newidiadau mewn amgylchiadau myfyrwyr, data personol a chofnodion dewis modiwlau a dilysu data gan ddefnyddio systemau cronfa ddata myfyrwyr a meddalwedd y Brifysgol.   </w:t>
            </w:r>
            <w:r w:rsidRPr="00A90D45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Elfen hanfodol o'r rôl yw'r gallu i gynnal a monitro cofnodion cronfa ddata myfyrwyr y Brifysgol a ddefnyddir ar gyfer ffurflenni statudol, gwybodaeth cynllunio ac ansawdd a chefnogi gweithgareddau busnes, dysgu ac addysgu'r Brifysgol. </w:t>
            </w:r>
          </w:p>
          <w:p w:rsidR="00DD745F" w:rsidRPr="003A2304" w:rsidP="00DD745F" w14:paraId="4E02A962" w14:textId="5D26F31C">
            <w:pPr>
              <w:bidi w:val="0"/>
              <w:spacing w:before="240" w:after="240"/>
              <w:jc w:val="both"/>
              <w:rPr>
                <w:rFonts w:ascii="Calibri" w:eastAsia="Calibri" w:hAnsi="Calibri" w:cs="Arial"/>
                <w:b/>
                <w:bCs/>
                <w:i/>
                <w:iCs/>
              </w:rPr>
            </w:pPr>
            <w:r w:rsidRPr="00A90D45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Yn atebol i'r Swyddog Cofnodion Myfyrwyr, bydd deiliad y swydd hefyd yn gweithio'n agos gyda staff Cyfadrannau ar draws y Brifysgol a chydweithwyr mewn adrannau Gwasanaethau Proffesiynol eraill a disgwylir iddo ddarparu gwasanaethau gweinyddol arbenigol i fyfyrwyr a staff yn ôl yr angen.  Rhaid i ymgeiswyr fod yn llawn hunangymhelliad, yn rhagweithiol, yn drefnus a dangos y gallu i gyfathrebu ag ystod eang o bobl a gallu parchu lefel uchel o gyfrinachedd</w:t>
            </w:r>
            <w:r w:rsidR="001E4763">
              <w:rPr>
                <w:rFonts w:ascii="Calibri" w:eastAsia="Calibri" w:hAnsi="Calibri" w:cs="Arial"/>
                <w:rtl w:val="0"/>
                <w:lang w:val="cy-GB"/>
              </w:rPr>
              <w:t>.</w:t>
            </w:r>
            <w:r w:rsidR="001E4763">
              <w:rPr>
                <w:rFonts w:ascii="Calibri" w:eastAsia="Calibri" w:hAnsi="Calibri" w:cs="Arial"/>
                <w:b/>
                <w:bCs/>
                <w:i/>
                <w:iCs/>
                <w:rtl w:val="0"/>
                <w:lang w:val="cy-GB"/>
              </w:rPr>
              <w:t xml:space="preserve"> </w:t>
            </w:r>
          </w:p>
          <w:p w:rsidR="00D737F6" w:rsidRPr="003A2304" w:rsidP="003A2304" w14:paraId="3FBF97B6" w14:textId="77777777">
            <w:pPr>
              <w:bidi w:val="0"/>
              <w:jc w:val="both"/>
              <w:rPr>
                <w:rFonts w:ascii="Calibri" w:eastAsia="Calibri" w:hAnsi="Calibri" w:cs="Arial"/>
                <w:lang w:eastAsia="en-US"/>
              </w:rPr>
            </w:pPr>
          </w:p>
        </w:tc>
      </w:tr>
      <w:tr w14:paraId="497980D8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1E501C" w:rsidRPr="003A2304" w14:paraId="14E00AD8" w14:textId="77777777">
            <w:pPr>
              <w:bidi w:val="0"/>
              <w:rPr>
                <w:rFonts w:ascii="Calibri" w:eastAsia="Calibri" w:hAnsi="Calibri" w:cs="Arial"/>
                <w:b/>
                <w:color w:val="FFFFFF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Prif Ddiben y Swydd</w:t>
            </w:r>
          </w:p>
          <w:p w:rsidR="001E501C" w:rsidRPr="003A2304" w14:paraId="720CC3E7" w14:textId="77777777">
            <w:pPr>
              <w:bidi w:val="0"/>
              <w:rPr>
                <w:rFonts w:ascii="Calibri" w:eastAsia="Calibri" w:hAnsi="Calibri" w:cs="Arial"/>
                <w:b/>
                <w:color w:val="FFFFFF"/>
                <w:lang w:eastAsia="en-US"/>
              </w:rPr>
            </w:pP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1C" w:rsidRPr="005B72C1" w:rsidP="003A2304" w14:paraId="63F96A76" w14:textId="77777777">
            <w:pPr>
              <w:bidi w:val="0"/>
              <w:spacing w:before="240" w:after="240"/>
              <w:jc w:val="both"/>
              <w:rPr>
                <w:rFonts w:ascii="Calibri" w:eastAsia="Calibri" w:hAnsi="Calibri" w:cs="Arial"/>
                <w:b/>
                <w:iCs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  <w:rtl w:val="0"/>
                <w:lang w:val="cy-GB"/>
              </w:rPr>
              <w:t>Dyletswyddau Penodol</w:t>
            </w:r>
          </w:p>
          <w:p w:rsidR="001E501C" w:rsidRPr="005B72C1" w:rsidP="003A2304" w14:paraId="727610B3" w14:textId="7F0EE1D9">
            <w:pPr>
              <w:numPr>
                <w:ilvl w:val="0"/>
                <w:numId w:val="4"/>
              </w:numPr>
              <w:bidi w:val="0"/>
              <w:spacing w:before="24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Bod yn gyfrifol am wirio manylion ar geisiadau i </w:t>
            </w:r>
            <w:r w:rsidRPr="005B72C1" w:rsidR="00102FDF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>newid</w:t>
            </w: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 amgylchiadau myfyrwyr a chofnodi achosion o drosglwyddo i gyrsiau eraill, gohirio astudiaethau, tynnu yn ôl a dewis modiwlau.</w:t>
            </w:r>
          </w:p>
          <w:p w:rsidR="001E501C" w:rsidRPr="005B72C1" w:rsidP="003A2304" w14:paraId="366B8915" w14:textId="15D2FD56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Ymateb i ymholiadau sy'n gofyn am wybodaeth arbenigol o ran cofnodion academaidd a chyllid myfyrwyr, gan ddefnyddio sgiliau cyfathrebu effeithiol i ddelio'n briodol, yn effeithiol ac yn effeithlon â phobl ar bob lefel, gan gynnwys myfyrwyr, staff academaidd a gweinyddol. 
</w:t>
            </w:r>
          </w:p>
          <w:p w:rsidR="00482331" w:rsidRPr="005B72C1" w:rsidP="00482331" w14:paraId="6D17C5C2" w14:textId="7C655D57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Yn gyfrifol am ddilysu dogfennaeth Hawl Myfyrwyr (RTS) y DU/Iwerddon.</w:t>
            </w:r>
          </w:p>
          <w:p w:rsidR="00482331" w:rsidRPr="005B72C1" w:rsidP="005416D1" w14:paraId="5A4D9346" w14:textId="69645698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Yn gyfrifol am ddiweddaru a dilysu manylion personol a chyfeiriad myfyrwyr.</w:t>
            </w:r>
          </w:p>
          <w:p w:rsidR="001E501C" w:rsidRPr="005B72C1" w:rsidP="003A2304" w14:paraId="5676AD64" w14:textId="67349174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</w:rPr>
              <w:t xml:space="preserve">Provide support regarding enrolment, module, RTS, student finance and </w:t>
            </w:r>
            <w:r w:rsidRPr="005B72C1" w:rsidR="00366F56">
              <w:rPr>
                <w:rFonts w:asciiTheme="minorHAnsi" w:hAnsiTheme="minorHAnsi"/>
                <w:sz w:val="22"/>
                <w:szCs w:val="22"/>
              </w:rPr>
              <w:t>change of student status</w:t>
            </w:r>
            <w:r w:rsidRPr="005B72C1">
              <w:rPr>
                <w:rFonts w:ascii="Calibri" w:eastAsia="Calibri" w:hAnsi="Calibri" w:cs="Arial"/>
                <w:sz w:val="22"/>
                <w:szCs w:val="22"/>
              </w:rPr>
              <w:t xml:space="preserve"> processes in accordance with University regulation.</w:t>
            </w:r>
          </w:p>
          <w:p w:rsidR="001E501C" w:rsidRPr="005B72C1" w:rsidP="003A2304" w14:paraId="21E6A91A" w14:textId="77777777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Cynorthwyo gyda chadw cofnodion cyllid myfyrwyr a rhoi cymorth ar gyfer dyletswyddau adrodd i'r Cwmni Benthyciadau Myfyrwyr.</w:t>
            </w:r>
          </w:p>
          <w:p w:rsidR="001E501C" w:rsidRPr="005B72C1" w:rsidP="003A2304" w14:paraId="6714537D" w14:textId="77777777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Cynorthwyo gyda chynnal cofnodion cronfa ddata myfyrwyr y Brifysgol yn gywir i sicrhau bod y Brifysgol yn gallu cynnal ei busnes a dychwelyd gwybodaeth gywir i'r cyrff statudol ac asiantaethau o ran Addysg Uwch, er enghraifft HESA a HEFCW.</w:t>
            </w:r>
          </w:p>
          <w:p w:rsidR="001E501C" w:rsidRPr="00A1045D" w:rsidP="003A2304" w14:paraId="11D3DF05" w14:textId="05954F58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</w:rPr>
            </w:pPr>
            <w:r w:rsidRPr="003A2304">
              <w:rPr>
                <w:rFonts w:ascii="Calibri" w:eastAsia="Calibri" w:hAnsi="Calibri" w:cs="Arial"/>
                <w:rtl w:val="0"/>
                <w:lang w:val="cy-GB"/>
              </w:rPr>
              <w:t>Cywiro a dilysu data drwy gynnal adroddiadau eithriad.</w:t>
            </w:r>
          </w:p>
          <w:p w:rsidR="00A1045D" w:rsidRPr="003A2304" w:rsidP="003A2304" w14:paraId="4C11A8BA" w14:textId="4E49D928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rtl w:val="0"/>
                <w:lang w:val="cy-GB"/>
              </w:rPr>
              <w:t xml:space="preserve">Prosesu ceisiadau am gofrestru mewnol neu ailadrodd modiwlau. </w:t>
            </w:r>
          </w:p>
          <w:p w:rsidR="001A7B1B" w:rsidRPr="005B72C1" w:rsidP="001A7B1B" w14:paraId="225D0C33" w14:textId="77777777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Darparu llythyron safonol fel y bo'n briodol neu lythyron ac e-byst mwy manwl a phersonol.</w:t>
            </w:r>
          </w:p>
          <w:p w:rsidR="001E501C" w:rsidRPr="005B72C1" w:rsidP="001A7B1B" w14:paraId="3D7346EF" w14:textId="5ADB190E">
            <w:pPr>
              <w:numPr>
                <w:ilvl w:val="0"/>
                <w:numId w:val="4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Delio ag ymholiadau mewn modd sensitif a diplomyddol yn unol â’r GDPR a gwerthoedd y Brifysgol.</w:t>
            </w:r>
          </w:p>
          <w:p w:rsidR="001A7B1B" w:rsidRPr="001A7B1B" w:rsidP="001A7B1B" w14:paraId="183A52BA" w14:textId="77777777">
            <w:pPr>
              <w:bidi w:val="0"/>
              <w:ind w:left="720"/>
              <w:jc w:val="both"/>
              <w:rPr>
                <w:rFonts w:ascii="Calibri" w:eastAsia="Calibri" w:hAnsi="Calibri" w:cs="Arial"/>
              </w:rPr>
            </w:pPr>
          </w:p>
          <w:p w:rsidR="001E501C" w:rsidRPr="003A2304" w:rsidP="003A2304" w14:paraId="0A751A2A" w14:textId="77777777">
            <w:pPr>
              <w:bidi w:val="0"/>
              <w:jc w:val="both"/>
              <w:rPr>
                <w:rFonts w:ascii="Calibri" w:eastAsia="Calibri" w:hAnsi="Calibri" w:cs="Arial"/>
                <w:lang w:eastAsia="en-US"/>
              </w:rPr>
            </w:pPr>
          </w:p>
        </w:tc>
      </w:tr>
      <w:tr w14:paraId="05EA4932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55554" w:rsidRPr="003A2304" w:rsidP="00555554" w14:paraId="5550B22A" w14:textId="77777777">
            <w:pPr>
              <w:bidi w:val="0"/>
              <w:rPr>
                <w:rFonts w:ascii="Calibri" w:eastAsia="Calibri" w:hAnsi="Calibri" w:cs="Arial"/>
                <w:b/>
                <w:color w:val="FFFFFF"/>
                <w:lang w:eastAsia="en-US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Dyletswyddau Cyffredinol</w:t>
            </w: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54" w:rsidRPr="000235C1" w:rsidP="00555554" w14:paraId="53EF2FC4" w14:textId="77777777">
            <w:pPr>
              <w:pStyle w:val="ListParagraph"/>
              <w:numPr>
                <w:ilvl w:val="0"/>
                <w:numId w:val="20"/>
              </w:numPr>
              <w:bidi w:val="0"/>
              <w:spacing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0235C1">
              <w:rPr>
                <w:rFonts w:asciiTheme="minorHAnsi" w:hAnsiTheme="minorHAnsi"/>
                <w:szCs w:val="24"/>
                <w:rtl w:val="0"/>
                <w:lang w:val="cy-GB"/>
              </w:rPr>
              <w:t>Cyfrannu'n llawn at bolisïau Galluogi Perfformiad ac Iaith Gymraeg y Brifysgol.</w:t>
            </w:r>
          </w:p>
          <w:p w:rsidR="00555554" w:rsidRPr="000235C1" w:rsidP="00555554" w14:paraId="1A085E07" w14:textId="77777777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szCs w:val="24"/>
              </w:rPr>
            </w:pPr>
            <w:r w:rsidRPr="000235C1">
              <w:rPr>
                <w:rFonts w:asciiTheme="minorHAnsi" w:eastAsiaTheme="minorHAnsi" w:hAnsiTheme="minorHAnsi" w:cs="Arial"/>
                <w:szCs w:val="24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555554" w:rsidRPr="000235C1" w:rsidP="00555554" w14:paraId="4E0BF4A1" w14:textId="77777777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szCs w:val="24"/>
              </w:rPr>
            </w:pPr>
            <w:r w:rsidRPr="000235C1">
              <w:rPr>
                <w:rFonts w:asciiTheme="minorHAnsi" w:eastAsiaTheme="minorHAnsi" w:hAnsiTheme="minorHAnsi" w:cs="Arial"/>
                <w:szCs w:val="24"/>
                <w:rtl w:val="0"/>
                <w:lang w:val="cy-GB"/>
              </w:rPr>
              <w:t xml:space="preserve">Arwain ar wella perfformiad iechyd a diogelwch yn barhaus drwy ddealltwriaeth gadarn o broffil risg a datblygu diwylliant iechyd a diogelwch cadarnhaol. </w:t>
            </w:r>
          </w:p>
          <w:p w:rsidR="00555554" w:rsidRPr="005A2449" w:rsidP="00555554" w14:paraId="3BB4A645" w14:textId="77777777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szCs w:val="24"/>
              </w:rPr>
            </w:pPr>
            <w:r w:rsidRPr="000235C1">
              <w:rPr>
                <w:rFonts w:asciiTheme="minorHAnsi" w:hAnsiTheme="minorHAnsi" w:cs="Arial"/>
                <w:color w:val="000000"/>
                <w:szCs w:val="24"/>
                <w:rtl w:val="0"/>
                <w:lang w:val="cy-GB"/>
              </w:rPr>
              <w:t>Sicrhau bod rheoli risg yn rhan gynhenid o'ch gweithgareddau beunyddiol i sicrhau bod arferion gwaith yn cydymffurfio â Pholisi Rheoli Risg y Brifysgol.</w:t>
            </w:r>
          </w:p>
          <w:p w:rsidR="00555554" w:rsidRPr="00077A97" w:rsidP="00555554" w14:paraId="1C5B807B" w14:textId="77777777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szCs w:val="24"/>
              </w:rPr>
            </w:pPr>
            <w:r w:rsidRPr="00944CE7">
              <w:rPr>
                <w:rFonts w:asciiTheme="minorHAnsi" w:hAnsiTheme="minorHAnsi" w:cs="Arial"/>
                <w:szCs w:val="24"/>
                <w:rtl w:val="0"/>
                <w:lang w:val="cy-GB"/>
              </w:rPr>
              <w:t xml:space="preserve">Cymryd rhan mewn hyfforddiant a datblygiad proffesiynol parhaus i sicrhau eich bod yn gyfarwydd â pholisïau, deddfwriaeth a chydymffurfiaeth sy’n berthnasol i’r maes gwaith hwn. </w:t>
            </w:r>
          </w:p>
          <w:p w:rsidR="00555554" w:rsidRPr="00077A97" w:rsidP="00555554" w14:paraId="7D5CB93C" w14:textId="77777777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szCs w:val="24"/>
              </w:rPr>
            </w:pPr>
            <w:r w:rsidRPr="000235C1">
              <w:rPr>
                <w:rFonts w:asciiTheme="minorHAnsi" w:eastAsiaTheme="minorHAnsi" w:hAnsiTheme="minorHAnsi" w:cs="Arial"/>
                <w:szCs w:val="24"/>
                <w:rtl w:val="0"/>
                <w:lang w:val="cy-GB"/>
              </w:rPr>
              <w:t>Unrhyw ddyletswyddau eraill y gellir eu disgwyl o fewn diffiniad y radd, yn unol â chyfarwyddyd Cyfarwyddwr y Gwasanaethau Addysg neu ei gynrychiolydd enwebedig.</w:t>
            </w:r>
          </w:p>
          <w:p w:rsidR="00555554" w:rsidRPr="003A2304" w:rsidP="00555554" w14:paraId="5EDAAB4B" w14:textId="77777777">
            <w:pPr>
              <w:bidi w:val="0"/>
              <w:jc w:val="both"/>
              <w:rPr>
                <w:rFonts w:ascii="Calibri" w:eastAsia="Calibri" w:hAnsi="Calibri" w:cs="Arial"/>
                <w:lang w:eastAsia="en-US"/>
              </w:rPr>
            </w:pPr>
          </w:p>
        </w:tc>
      </w:tr>
      <w:tr w14:paraId="00283EB6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55554" w:rsidRPr="003A2304" w:rsidP="00555554" w14:paraId="0806BAB1" w14:textId="77777777">
            <w:pPr>
              <w:bidi w:val="0"/>
              <w:rPr>
                <w:rFonts w:ascii="Calibri" w:eastAsia="Calibri" w:hAnsi="Calibri" w:cs="Arial"/>
                <w:b/>
                <w:color w:val="FFFFFF"/>
                <w:lang w:eastAsia="en-US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Gwerthoedd y Gwasanaethau Proffesiynol</w:t>
            </w: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54" w:rsidRPr="00CB224C" w:rsidP="00555554" w14:paraId="0534BC45" w14:textId="77777777">
            <w:pPr>
              <w:bidi w:val="0"/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CB224C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CB224C">
              <w:rPr>
                <w:rStyle w:val="Hyperlink"/>
                <w:rFonts w:ascii="Calibri" w:eastAsia="Calibri" w:hAnsi="Calibri" w:cs="Arial"/>
                <w:sz w:val="22"/>
                <w:szCs w:val="22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CB224C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 xml:space="preserve"> - a disgwylir i bob aelod o staff ddangos ymrwymiad i'r gwerthoedd hyn o'r adeg gwneud cais am swydd i gyflawni eu rolau o ddydd i ddydd. </w:t>
            </w:r>
            <w:r w:rsidRPr="00CB224C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555554" w:rsidRPr="00CB224C" w:rsidP="00555554" w14:paraId="53275DBC" w14:textId="77777777">
            <w:pPr>
              <w:bidi w:val="0"/>
              <w:rPr>
                <w:rFonts w:ascii="Calibri" w:eastAsia="Calibri" w:hAnsi="Calibri" w:cs="Arial"/>
                <w:sz w:val="22"/>
                <w:szCs w:val="22"/>
              </w:rPr>
            </w:pPr>
            <w:r w:rsidRPr="00CB224C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Rydym yn Broffesiynol</w:t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br/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t>Rydym yn ymfalchïo mewn defnyddio ein gwybodaeth, ein sgiliau, ein creadigrwydd, ein gonestrwydd a'n doethineb i ddarparu gwasanaethau arloesol, effeithiol ac effeithlon ynghyd ag atebion o safon ardderchog</w:t>
            </w:r>
          </w:p>
          <w:p w:rsidR="00555554" w:rsidRPr="00CB224C" w:rsidP="00555554" w14:paraId="2843D7C1" w14:textId="77777777">
            <w:pPr>
              <w:bidi w:val="0"/>
              <w:spacing w:before="120"/>
              <w:rPr>
                <w:rFonts w:ascii="Calibri" w:eastAsia="Calibri" w:hAnsi="Calibri" w:cs="Arial"/>
                <w:sz w:val="22"/>
                <w:szCs w:val="22"/>
              </w:rPr>
            </w:pPr>
            <w:r w:rsidRPr="00CB224C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 xml:space="preserve">Rydym yn Cydweithio          </w:t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t xml:space="preserve"> </w:t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br/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555554" w:rsidRPr="00CB224C" w:rsidP="00555554" w14:paraId="4DB8D484" w14:textId="77777777">
            <w:pPr>
              <w:bidi w:val="0"/>
              <w:spacing w:before="120" w:after="120"/>
              <w:rPr>
                <w:rFonts w:ascii="Calibri" w:eastAsia="Calibri" w:hAnsi="Calibri" w:cs="Arial"/>
                <w:sz w:val="22"/>
                <w:szCs w:val="22"/>
              </w:rPr>
            </w:pPr>
            <w:r w:rsidRPr="00CB224C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Rydym yn Ofalgar</w:t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br/>
            </w:r>
            <w:r w:rsidRPr="00CB224C">
              <w:rPr>
                <w:rFonts w:ascii="Calibri" w:eastAsia="Calibri" w:hAnsi="Calibri" w:cs="Arial"/>
                <w:b w:val="0"/>
                <w:bCs w:val="0"/>
                <w:sz w:val="22"/>
                <w:szCs w:val="22"/>
                <w:rtl w:val="0"/>
                <w:lang w:val="cy-GB"/>
              </w:rPr>
              <w:t xml:space="preserve">Rydym yn derbyn cyfrifoldeb am wrando ar ein myfyrwyr, ein cydweithwyr, ein partneriaid allanol a'r cyhoedd, eu deall ac ymateb yn hyblyg iddynt, fel bod pob cysylltiad rhyngddynt a ni yn brofiad personol a chadarnhaol. </w:t>
            </w:r>
          </w:p>
          <w:p w:rsidR="00555554" w:rsidRPr="00CB224C" w:rsidP="00555554" w14:paraId="46BD97C8" w14:textId="77777777">
            <w:pPr>
              <w:bidi w:val="0"/>
              <w:rPr>
                <w:rFonts w:ascii="Calibri" w:eastAsia="Calibri" w:hAnsi="Calibri" w:cs="Arial"/>
                <w:sz w:val="22"/>
                <w:szCs w:val="22"/>
              </w:rPr>
            </w:pPr>
            <w:r w:rsidRPr="00CB224C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555554" w:rsidRPr="003A2304" w:rsidP="00555554" w14:paraId="7274A699" w14:textId="77777777">
            <w:pPr>
              <w:bidi w:val="0"/>
              <w:rPr>
                <w:rFonts w:ascii="Calibri" w:hAnsi="Calibri" w:cs="Arial"/>
                <w:lang w:val="en-US" w:eastAsia="en-US"/>
              </w:rPr>
            </w:pPr>
          </w:p>
        </w:tc>
      </w:tr>
      <w:tr w14:paraId="5A920F36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555554" w:rsidRPr="003A2304" w:rsidP="00555554" w14:paraId="22FA7ACD" w14:textId="77777777">
            <w:pPr>
              <w:bidi w:val="0"/>
              <w:spacing w:before="240" w:after="240"/>
              <w:rPr>
                <w:rFonts w:ascii="Calibri" w:eastAsia="Calibri" w:hAnsi="Calibri" w:cs="Arial"/>
                <w:b/>
                <w:color w:val="FFFFFF"/>
              </w:rPr>
            </w:pPr>
            <w:r w:rsidRPr="003A2304">
              <w:rPr>
                <w:rFonts w:ascii="Arial" w:eastAsia="Calibri" w:hAnsi="Arial" w:cs="Arial"/>
                <w:rtl w:val="0"/>
                <w:lang w:val="cy-GB"/>
              </w:rPr>
              <w:br w:type="page"/>
            </w: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Manyleb Person</w:t>
            </w:r>
          </w:p>
          <w:p w:rsidR="00555554" w:rsidRPr="003A2304" w:rsidP="00555554" w14:paraId="7E45C42A" w14:textId="77777777">
            <w:pPr>
              <w:bidi w:val="0"/>
              <w:rPr>
                <w:rFonts w:ascii="Calibri" w:eastAsia="Calibri" w:hAnsi="Calibri" w:cs="Arial"/>
                <w:color w:val="FFFFFF"/>
                <w:lang w:eastAsia="en-US"/>
              </w:rPr>
            </w:pP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54" w:rsidRPr="003A2304" w:rsidP="00555554" w14:paraId="5583889A" w14:textId="77777777">
            <w:pPr>
              <w:bidi w:val="0"/>
              <w:jc w:val="both"/>
              <w:rPr>
                <w:rFonts w:ascii="Calibri" w:eastAsia="Calibri" w:hAnsi="Calibri" w:cs="Arial"/>
                <w:b/>
                <w:u w:val="single"/>
              </w:rPr>
            </w:pPr>
            <w:r w:rsidRPr="003A2304">
              <w:rPr>
                <w:rFonts w:ascii="Calibri" w:eastAsia="Calibri" w:hAnsi="Calibri" w:cs="Arial"/>
                <w:b/>
                <w:bCs/>
                <w:u w:val="single"/>
                <w:rtl w:val="0"/>
                <w:lang w:val="cy-GB"/>
              </w:rPr>
              <w:t>Meini Prawf Hanfodol:</w:t>
            </w:r>
          </w:p>
          <w:p w:rsidR="00555554" w:rsidRPr="005B72C1" w:rsidP="00555554" w14:paraId="321C53D6" w14:textId="77777777">
            <w:pPr>
              <w:bidi w:val="0"/>
              <w:spacing w:before="100" w:beforeAutospacing="1"/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Gwerthoedd:</w:t>
            </w:r>
          </w:p>
          <w:p w:rsidR="00555554" w:rsidRPr="005B72C1" w:rsidP="00555554" w14:paraId="03C9150F" w14:textId="066E6A50">
            <w:pPr>
              <w:pStyle w:val="ListParagraph"/>
              <w:numPr>
                <w:ilvl w:val="0"/>
                <w:numId w:val="12"/>
              </w:numPr>
              <w:bidi w:val="0"/>
              <w:spacing w:after="0" w:line="240" w:lineRule="auto"/>
              <w:ind w:left="357" w:hanging="357"/>
              <w:contextualSpacing w:val="0"/>
              <w:jc w:val="both"/>
              <w:rPr>
                <w:rFonts w:cs="Arial"/>
                <w:bCs/>
              </w:rPr>
            </w:pPr>
            <w:r w:rsidRPr="005B72C1">
              <w:rPr>
                <w:rFonts w:cs="Arial"/>
                <w:bCs/>
                <w:rtl w:val="0"/>
                <w:lang w:val="cy-GB"/>
              </w:rPr>
              <w:t xml:space="preserve">Tystiolaeth o ymfalchïo wrth gyflwyno gwasanaethau ac atebion proffesiynol. </w:t>
            </w:r>
          </w:p>
          <w:p w:rsidR="00555554" w:rsidRPr="005B72C1" w:rsidP="00555554" w14:paraId="54398B88" w14:textId="54F1377C">
            <w:pPr>
              <w:pStyle w:val="ListParagraph"/>
              <w:numPr>
                <w:ilvl w:val="0"/>
                <w:numId w:val="12"/>
              </w:numPr>
              <w:bidi w:val="0"/>
              <w:spacing w:after="0" w:line="240" w:lineRule="auto"/>
              <w:ind w:left="357" w:hanging="357"/>
              <w:contextualSpacing w:val="0"/>
              <w:jc w:val="both"/>
              <w:rPr>
                <w:rFonts w:cs="Arial"/>
                <w:bCs/>
              </w:rPr>
            </w:pPr>
            <w:r w:rsidRPr="005B72C1">
              <w:rPr>
                <w:rFonts w:cs="Arial"/>
                <w:bCs/>
                <w:rtl w:val="0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:rsidR="00555554" w:rsidRPr="005B72C1" w:rsidP="00555554" w14:paraId="3EAACB41" w14:textId="6EA26A02">
            <w:pPr>
              <w:pStyle w:val="ListParagraph"/>
              <w:numPr>
                <w:ilvl w:val="0"/>
                <w:numId w:val="12"/>
              </w:numPr>
              <w:bidi w:val="0"/>
              <w:spacing w:after="240" w:line="240" w:lineRule="auto"/>
              <w:jc w:val="both"/>
              <w:rPr>
                <w:rFonts w:cs="Arial"/>
              </w:rPr>
            </w:pPr>
            <w:r w:rsidRPr="005B72C1">
              <w:rPr>
                <w:rFonts w:cs="Arial"/>
                <w:bCs w:val="0"/>
                <w:rtl w:val="0"/>
                <w:lang w:val="cy-GB"/>
              </w:rPr>
              <w:t>Tystiolaeth o ddarparu ymagwedd ofalgar at eich holl gwsmeriaid gan sicrhau profiad personol a chadarnhaol.</w:t>
            </w:r>
          </w:p>
          <w:p w:rsidR="00555554" w:rsidRPr="005B72C1" w:rsidP="00555554" w14:paraId="39445734" w14:textId="77777777">
            <w:pPr>
              <w:bidi w:val="0"/>
              <w:spacing w:before="100" w:beforeAutospacing="1"/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Cymhwyster</w:t>
            </w:r>
          </w:p>
          <w:p w:rsidR="00555554" w:rsidRPr="005B72C1" w:rsidP="00555554" w14:paraId="0DD23086" w14:textId="693A8E35">
            <w:pPr>
              <w:numPr>
                <w:ilvl w:val="0"/>
                <w:numId w:val="7"/>
              </w:numPr>
              <w:bidi w:val="0"/>
              <w:ind w:hanging="266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Addysg sylfaenol gadarn, gan gynnwys o leiaf radd C mewn TGAU Mathemateg a Saesneg neu brofiad gwaith cyfatebol.</w:t>
            </w:r>
          </w:p>
          <w:p w:rsidR="00555554" w:rsidRPr="005B72C1" w:rsidP="00555554" w14:paraId="539C34DC" w14:textId="77777777">
            <w:pPr>
              <w:bidi w:val="0"/>
              <w:ind w:left="7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555554" w:rsidRPr="005B72C1" w:rsidP="00555554" w14:paraId="2AA4ADE5" w14:textId="77777777">
            <w:p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>Profiad</w:t>
            </w:r>
          </w:p>
          <w:p w:rsidR="00555554" w:rsidRPr="005B72C1" w:rsidP="00555554" w14:paraId="0AAFF918" w14:textId="77777777">
            <w:pPr>
              <w:numPr>
                <w:ilvl w:val="0"/>
                <w:numId w:val="8"/>
              </w:numPr>
              <w:bidi w:val="0"/>
              <w:ind w:hanging="266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Profiad o weithgareddau mewnbynnu ac adalw data helaeth ar gronfa ddata fawr o gofnodion myfyrwyr.</w:t>
            </w:r>
          </w:p>
          <w:p w:rsidR="00555554" w:rsidRPr="005B72C1" w:rsidP="00555554" w14:paraId="1BF3CB76" w14:textId="77777777">
            <w:pPr>
              <w:numPr>
                <w:ilvl w:val="0"/>
                <w:numId w:val="8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Profiad o ddefnyddio adroddiadau i nodi gwallau, dehongli a chymryd camau priodol i gywiro gwybodaeth, gan gynnwys cysylltu â myfyrwyr a staff i ddatrys problemau.
</w:t>
            </w:r>
          </w:p>
          <w:p w:rsidR="00555554" w:rsidRPr="005B72C1" w:rsidP="00555554" w14:paraId="72D13B1E" w14:textId="5409DC11">
            <w:pPr>
              <w:numPr>
                <w:ilvl w:val="0"/>
                <w:numId w:val="8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Profiad o ddilysu cofnodion ar gyfer ffurflenni dychwelyd.</w:t>
            </w:r>
          </w:p>
          <w:p w:rsidR="00555554" w:rsidRPr="005B72C1" w:rsidP="00555554" w14:paraId="5FD5D227" w14:textId="194C48BA">
            <w:pPr>
              <w:numPr>
                <w:ilvl w:val="0"/>
                <w:numId w:val="8"/>
              </w:numPr>
              <w:bidi w:val="0"/>
              <w:spacing w:after="24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Profiad o ddelio ag ymholiadau am gofnodion myfyrwyr.</w:t>
            </w:r>
          </w:p>
          <w:p w:rsidR="00555554" w:rsidRPr="005B72C1" w:rsidP="00555554" w14:paraId="28EBFD82" w14:textId="404B9DDE">
            <w:p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b/>
                <w:bCs/>
                <w:sz w:val="22"/>
                <w:szCs w:val="22"/>
                <w:rtl w:val="0"/>
                <w:lang w:val="cy-GB"/>
              </w:rPr>
              <w:t xml:space="preserve">Gwybodaeth a Sgiliau </w:t>
            </w:r>
          </w:p>
          <w:p w:rsidR="00555554" w:rsidRPr="005B72C1" w:rsidP="00555554" w14:paraId="006927D1" w14:textId="77777777">
            <w:pPr>
              <w:numPr>
                <w:ilvl w:val="0"/>
                <w:numId w:val="16"/>
              </w:numPr>
              <w:bidi w:val="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Sgiliau cyfathrebu rhagorol, yn ysgrifenedig ac ar lafar, a’r gallu i gyflwyno gwybodaeth mewn ffordd glir a chywir i gynulleidfaoedd a rhanddeiliaid amrywiol.</w:t>
            </w:r>
          </w:p>
          <w:p w:rsidR="00555554" w:rsidRPr="005B72C1" w:rsidP="00555554" w14:paraId="5D292A42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Sgiliau trefnu a rheoli amser ardderchog gyda’r gallu i flaenoriaethu gwaith i fodloni terfynau amser.</w:t>
            </w:r>
          </w:p>
          <w:p w:rsidR="00555554" w:rsidRPr="005B72C1" w:rsidP="00555554" w14:paraId="0F46FBB3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Gallu i ddefnyddio menter a datrys problemau wrth ymdrin â materion pob dydd sy’n berthnasol i’r maes gwaith.</w:t>
            </w:r>
          </w:p>
          <w:p w:rsidR="00555554" w:rsidRPr="005B72C1" w:rsidP="00555554" w14:paraId="3132BC19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 gallu i ddehongli gweithdrefnau a rheoliadau a darparu cyngor arbenigol i eraill ar eu ceisiadau.</w:t>
            </w:r>
          </w:p>
          <w:p w:rsidR="00555554" w:rsidRPr="005B72C1" w:rsidP="00555554" w14:paraId="0266DC29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 gallu i weithio'n annibynnol o ran diweddaru cronfeydd data.</w:t>
            </w:r>
          </w:p>
          <w:p w:rsidR="00555554" w:rsidRPr="005B72C1" w:rsidP="00555554" w14:paraId="3F18B28A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Y gallu i ddefnyddio doethineb a sensitifrwydd wrth ymdrin â gwybodaeth gyfrinachol.</w:t>
            </w:r>
          </w:p>
          <w:p w:rsidR="00555554" w:rsidRPr="005B72C1" w:rsidP="00555554" w14:paraId="318620F7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Dealltwriaeth dda o uniondeb data, talu sylw i fanylion o ran ansawdd data a'r gallu i weithio'n drefnus a dilyn prosesau a gweithdrefnau'n gywir</w:t>
            </w:r>
          </w:p>
          <w:p w:rsidR="00555554" w:rsidRPr="005B72C1" w:rsidP="00555554" w14:paraId="01AB837E" w14:textId="77777777">
            <w:pPr>
              <w:numPr>
                <w:ilvl w:val="0"/>
                <w:numId w:val="9"/>
              </w:numPr>
              <w:bidi w:val="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Sgiliau a gwybodaeth ardderchog am TG (er enghraifft, Microsoft Office, Discoverer, cronfa ddata SITS y Brifysgol a system y fewnrwyd)</w:t>
            </w:r>
          </w:p>
          <w:p w:rsidR="00555554" w:rsidRPr="005B72C1" w:rsidP="00555554" w14:paraId="2BE0317F" w14:textId="77777777">
            <w:pPr>
              <w:numPr>
                <w:ilvl w:val="0"/>
                <w:numId w:val="9"/>
              </w:numPr>
              <w:bidi w:val="0"/>
              <w:spacing w:after="240"/>
              <w:ind w:hanging="26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5B72C1">
              <w:rPr>
                <w:rFonts w:ascii="Calibri" w:eastAsia="Calibri" w:hAnsi="Calibri" w:cs="Arial"/>
                <w:sz w:val="22"/>
                <w:szCs w:val="22"/>
                <w:rtl w:val="0"/>
                <w:lang w:val="cy-GB"/>
              </w:rPr>
              <w:t>Gwybodaeth am systemau a gweithdrefnau cadw cofnodion o ran cynnal safon data.</w:t>
            </w:r>
          </w:p>
          <w:p w:rsidR="00555554" w:rsidRPr="00CB224C" w:rsidP="00555554" w14:paraId="52D79BDF" w14:textId="2FF41655">
            <w:pPr>
              <w:bidi w:val="0"/>
              <w:spacing w:before="100" w:beforeAutospacing="1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CB224C">
              <w:rPr>
                <w:rFonts w:ascii="Calibri" w:eastAsia="Calibri" w:hAnsi="Calibri" w:cs="Arial"/>
                <w:b/>
                <w:bCs/>
                <w:rtl w:val="0"/>
                <w:lang w:val="cy-GB"/>
              </w:rPr>
              <w:t>Meini Prawf Dymunol</w:t>
            </w:r>
          </w:p>
          <w:p w:rsidR="00555554" w:rsidRPr="00CB224C" w:rsidP="00555554" w14:paraId="7D82231C" w14:textId="1524154D">
            <w:pPr>
              <w:pStyle w:val="ListParagraph"/>
              <w:numPr>
                <w:ilvl w:val="0"/>
                <w:numId w:val="19"/>
              </w:numPr>
              <w:bidi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CB224C">
              <w:rPr>
                <w:rFonts w:asciiTheme="minorHAnsi" w:hAnsiTheme="minorHAnsi" w:cstheme="minorHAnsi"/>
                <w:rtl w:val="0"/>
                <w:lang w:val="cy-GB"/>
              </w:rPr>
              <w:t xml:space="preserve">Yr Iaith Gymraeg: Lefel 1 – 'ychydig' (nid oes angen i chi siarad Cymraeg er mwyn cyflwyno cais am y swydd hon), e.e. ynganu geiriau, enwau lleoedd ac enwau adrannau yn Gymraeg; </w:t>
            </w:r>
            <w:r w:rsidRPr="00CB224C">
              <w:rPr>
                <w:rFonts w:asciiTheme="minorHAnsi" w:hAnsiTheme="minorHAnsi" w:cstheme="minorHAnsi"/>
                <w:i/>
                <w:iCs/>
                <w:rtl w:val="0"/>
                <w:lang w:val="cy-GB"/>
              </w:rPr>
              <w:t>gallu ateb y ffôn yn Gymraeg a gallu defnyddio neu ddysgu geiriau ac ymadroddion syml</w:t>
            </w:r>
          </w:p>
          <w:p w:rsidR="00555554" w:rsidP="00555554" w14:paraId="387D68A0" w14:textId="77777777">
            <w:pPr>
              <w:bidi w:val="0"/>
              <w:jc w:val="both"/>
              <w:rPr>
                <w:rFonts w:cs="Arial"/>
                <w:lang w:eastAsia="en-US"/>
              </w:rPr>
            </w:pPr>
          </w:p>
          <w:p w:rsidR="00555554" w:rsidRPr="00CB224C" w:rsidP="00555554" w14:paraId="6852482B" w14:textId="5F7DE683">
            <w:pPr>
              <w:bidi w:val="0"/>
              <w:rPr>
                <w:rFonts w:asciiTheme="minorHAnsi" w:hAnsiTheme="minorHAnsi"/>
                <w:color w:val="000000"/>
              </w:rPr>
            </w:pPr>
            <w:r w:rsidRPr="00CB224C">
              <w:rPr>
                <w:rFonts w:ascii="Calibri" w:hAnsi="Calibri"/>
                <w:i/>
                <w:iCs/>
                <w:color w:val="000000"/>
                <w:sz w:val="22"/>
                <w:szCs w:val="22"/>
                <w:rtl w:val="0"/>
                <w:lang w:val="cy-GB"/>
              </w:rPr>
              <w:t xml:space="preserve">Dylai ymgeiswyr gynnwys cyfeiriadau at y gwerthoedd a’r rhinweddau personol yn eu ceisiadau, yn ogystal ag at y meini prawf hanfodol a dymunol. </w:t>
            </w:r>
            <w:r w:rsidRPr="00CB224C">
              <w:rPr>
                <w:rFonts w:ascii="Calibri" w:hAnsi="Calibri"/>
                <w:i/>
                <w:iCs/>
                <w:color w:val="000000"/>
                <w:sz w:val="22"/>
                <w:szCs w:val="22"/>
                <w:rtl w:val="0"/>
                <w:lang w:val="cy-GB"/>
              </w:rPr>
              <w:t>Bydd y panel yn asesu ar sail yr holl sgiliau a rhinweddau hyn</w:t>
            </w:r>
            <w:r w:rsidRPr="00A970E8">
              <w:rPr>
                <w:rFonts w:asciiTheme="minorHAnsi" w:hAnsiTheme="minorHAnsi"/>
                <w:color w:val="000000"/>
                <w:rtl w:val="0"/>
                <w:lang w:val="cy-GB"/>
              </w:rPr>
              <w:t>.</w:t>
            </w:r>
          </w:p>
          <w:p w:rsidR="00555554" w:rsidRPr="00CB224C" w:rsidP="00555554" w14:paraId="33FD12D7" w14:textId="77777777">
            <w:pPr>
              <w:bidi w:val="0"/>
              <w:jc w:val="both"/>
              <w:rPr>
                <w:rFonts w:cs="Arial"/>
                <w:lang w:eastAsia="en-US"/>
              </w:rPr>
            </w:pPr>
          </w:p>
          <w:p w:rsidR="00555554" w:rsidRPr="003A2304" w:rsidP="00555554" w14:paraId="37307F57" w14:textId="77777777">
            <w:pPr>
              <w:pStyle w:val="ListParagraph"/>
              <w:bidi w:val="0"/>
              <w:spacing w:after="0" w:line="240" w:lineRule="auto"/>
              <w:ind w:left="360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14:paraId="5ACDD350" w14:textId="77777777" w:rsidTr="00555554">
        <w:tblPrEx>
          <w:tblW w:w="10920" w:type="dxa"/>
          <w:tblInd w:w="-176" w:type="dxa"/>
          <w:tblLayout w:type="fixed"/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55554" w:rsidRPr="003A2304" w:rsidP="00555554" w14:paraId="305E65F5" w14:textId="77777777">
            <w:pPr>
              <w:bidi w:val="0"/>
              <w:spacing w:before="240" w:after="240"/>
              <w:rPr>
                <w:rFonts w:ascii="Calibri" w:eastAsia="Calibri" w:hAnsi="Calibri" w:cs="Arial"/>
                <w:b/>
                <w:lang w:eastAsia="en-US"/>
              </w:rPr>
            </w:pPr>
            <w:r w:rsidRPr="003A2304">
              <w:rPr>
                <w:rFonts w:ascii="Calibri" w:eastAsia="Calibri" w:hAnsi="Calibri" w:cs="Arial"/>
                <w:b/>
                <w:bCs/>
                <w:color w:val="FFFFFF"/>
                <w:rtl w:val="0"/>
                <w:lang w:val="cy-GB"/>
              </w:rPr>
              <w:t>Additional Information</w:t>
            </w:r>
          </w:p>
        </w:tc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54" w:rsidRPr="00895FD5" w:rsidP="00555554" w14:paraId="0574AD2E" w14:textId="4FF6E6C7">
            <w:pPr>
              <w:bidi w:val="0"/>
              <w:spacing w:before="120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3723F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 w:val="0"/>
                <w:lang w:val="cy-GB"/>
              </w:rPr>
              <w:t>E-bostiwch Alison Hutchings, Arweinydd Cofnodion Myfyrwyr, Cofrestru a Chyllid gydag ymholiadau anffurfiol yn:</w:t>
            </w:r>
            <w:r w:rsidRPr="003723FB">
              <w:rPr>
                <w:rFonts w:ascii="Calibri" w:hAnsi="Calibri"/>
                <w:b w:val="0"/>
                <w:color w:val="000000" w:themeColor="text1"/>
                <w:sz w:val="22"/>
                <w:szCs w:val="22"/>
                <w:rtl w:val="0"/>
                <w:lang w:val="cy-GB"/>
              </w:rPr>
              <w:t xml:space="preserve"> </w:t>
            </w:r>
            <w:r>
              <w:fldChar w:fldCharType="begin"/>
            </w:r>
            <w:r>
              <w:instrText xml:space="preserve"> HYPERLINK "mailto:a.hutchings@swansea.ac.uk" </w:instrText>
            </w:r>
            <w:r>
              <w:fldChar w:fldCharType="separate"/>
            </w:r>
            <w:r w:rsidRPr="005E656A">
              <w:rPr>
                <w:rStyle w:val="Hyperlink"/>
                <w:rFonts w:ascii="Calibri" w:hAnsi="Calibri"/>
                <w:b/>
                <w:bCs/>
                <w:sz w:val="22"/>
                <w:szCs w:val="22"/>
                <w:u w:val="single"/>
                <w:rtl w:val="0"/>
                <w:lang w:val="cy-GB"/>
              </w:rPr>
              <w:t>a.hutchings@abertawe.ac.uk</w:t>
            </w:r>
            <w:r>
              <w:fldChar w:fldCharType="end"/>
            </w:r>
            <w:r w:rsidRPr="009E3369">
              <w:rPr>
                <w:rFonts w:ascii="Calibri" w:hAnsi="Calibri"/>
                <w:b/>
                <w:bCs/>
                <w:color w:val="333333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="00555554" w:rsidRPr="00CB224C" w:rsidP="00555554" w14:paraId="7D199DF6" w14:textId="50A0AC84">
            <w:pPr>
              <w:pStyle w:val="xmsoplaintext"/>
              <w:bidi w:val="0"/>
              <w:rPr>
                <w:b/>
                <w:bCs/>
                <w:color w:val="212121"/>
                <w:sz w:val="20"/>
                <w:szCs w:val="20"/>
              </w:rPr>
            </w:pPr>
          </w:p>
        </w:tc>
      </w:tr>
    </w:tbl>
    <w:p w:rsidR="001E501C" w:rsidP="00CB224C" w14:paraId="25308219" w14:textId="08E0ECC4">
      <w:pPr>
        <w:bidi w:val="0"/>
        <w:spacing w:before="100" w:beforeAutospacing="1" w:after="100" w:afterAutospacing="1"/>
        <w:rPr>
          <w:rFonts w:ascii="Arial" w:hAnsi="Arial" w:cs="Arial"/>
          <w:szCs w:val="20"/>
          <w:lang w:eastAsia="en-US"/>
        </w:rPr>
      </w:pPr>
      <w:r>
        <w:rPr>
          <w:rtl w:val="0"/>
          <w:lang w:val="cy-GB"/>
        </w:rPr>
        <w:tab/>
        <w:tab/>
        <w:tab/>
        <w:tab/>
        <w:tab/>
        <w:tab/>
      </w:r>
    </w:p>
    <w:p w:rsidR="001F423D" w:rsidP="003C1341" w14:paraId="50FBD159" w14:textId="77777777">
      <w:pPr>
        <w:bidi w:val="0"/>
        <w:spacing w:before="240" w:after="240"/>
      </w:pPr>
    </w:p>
    <w:sectPr w:rsidSect="003C1341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32063E7F"/>
    <w:multiLevelType w:val="hybridMultilevel"/>
    <w:tmpl w:val="DD36F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E65C2"/>
    <w:multiLevelType w:val="hybridMultilevel"/>
    <w:tmpl w:val="3CB415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B458B9"/>
    <w:multiLevelType w:val="hybridMultilevel"/>
    <w:tmpl w:val="18B42D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057563"/>
    <w:multiLevelType w:val="hybridMultilevel"/>
    <w:tmpl w:val="202490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3E4DFA"/>
    <w:multiLevelType w:val="hybridMultilevel"/>
    <w:tmpl w:val="750A911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3"/>
  </w:num>
  <w:num w:numId="17">
    <w:abstractNumId w:val="12"/>
  </w:num>
  <w:num w:numId="18">
    <w:abstractNumId w:val="15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45"/>
    <w:rsid w:val="00017211"/>
    <w:rsid w:val="000235C1"/>
    <w:rsid w:val="00060F54"/>
    <w:rsid w:val="00061F65"/>
    <w:rsid w:val="00077A97"/>
    <w:rsid w:val="00102FDF"/>
    <w:rsid w:val="00114FAD"/>
    <w:rsid w:val="0014779B"/>
    <w:rsid w:val="00180301"/>
    <w:rsid w:val="001A7B1B"/>
    <w:rsid w:val="001E4763"/>
    <w:rsid w:val="001E501C"/>
    <w:rsid w:val="001F423D"/>
    <w:rsid w:val="00246AFA"/>
    <w:rsid w:val="002E025D"/>
    <w:rsid w:val="00366F56"/>
    <w:rsid w:val="003723FB"/>
    <w:rsid w:val="003A2304"/>
    <w:rsid w:val="003B152E"/>
    <w:rsid w:val="003C0045"/>
    <w:rsid w:val="003C1341"/>
    <w:rsid w:val="003E3237"/>
    <w:rsid w:val="00425E6C"/>
    <w:rsid w:val="00460E32"/>
    <w:rsid w:val="00482331"/>
    <w:rsid w:val="0049103C"/>
    <w:rsid w:val="004F2597"/>
    <w:rsid w:val="00504B3D"/>
    <w:rsid w:val="005416D1"/>
    <w:rsid w:val="00555554"/>
    <w:rsid w:val="005A2449"/>
    <w:rsid w:val="005A49C6"/>
    <w:rsid w:val="005A7321"/>
    <w:rsid w:val="005B72C1"/>
    <w:rsid w:val="005E656A"/>
    <w:rsid w:val="005F6BC5"/>
    <w:rsid w:val="00675643"/>
    <w:rsid w:val="006D47A3"/>
    <w:rsid w:val="006F1624"/>
    <w:rsid w:val="00746C51"/>
    <w:rsid w:val="00764C70"/>
    <w:rsid w:val="007739CC"/>
    <w:rsid w:val="007B2CE5"/>
    <w:rsid w:val="007C0773"/>
    <w:rsid w:val="00805B7E"/>
    <w:rsid w:val="0081498C"/>
    <w:rsid w:val="0082650D"/>
    <w:rsid w:val="0087602E"/>
    <w:rsid w:val="00886DEE"/>
    <w:rsid w:val="00895FD5"/>
    <w:rsid w:val="008A5098"/>
    <w:rsid w:val="008B2B66"/>
    <w:rsid w:val="0092220E"/>
    <w:rsid w:val="00930583"/>
    <w:rsid w:val="00934F7B"/>
    <w:rsid w:val="00944CE7"/>
    <w:rsid w:val="00956403"/>
    <w:rsid w:val="009D48D0"/>
    <w:rsid w:val="009E3369"/>
    <w:rsid w:val="009F070B"/>
    <w:rsid w:val="00A02439"/>
    <w:rsid w:val="00A1045D"/>
    <w:rsid w:val="00A1236E"/>
    <w:rsid w:val="00A76CBD"/>
    <w:rsid w:val="00A90D45"/>
    <w:rsid w:val="00A970E8"/>
    <w:rsid w:val="00B077C2"/>
    <w:rsid w:val="00B10FE9"/>
    <w:rsid w:val="00B406B4"/>
    <w:rsid w:val="00B5334C"/>
    <w:rsid w:val="00BC0BB4"/>
    <w:rsid w:val="00BC485E"/>
    <w:rsid w:val="00BF627C"/>
    <w:rsid w:val="00C157AD"/>
    <w:rsid w:val="00C660B6"/>
    <w:rsid w:val="00C87024"/>
    <w:rsid w:val="00CB224C"/>
    <w:rsid w:val="00CC3ADF"/>
    <w:rsid w:val="00CD4A95"/>
    <w:rsid w:val="00CD7FC5"/>
    <w:rsid w:val="00D00BD7"/>
    <w:rsid w:val="00D37876"/>
    <w:rsid w:val="00D702A1"/>
    <w:rsid w:val="00D737F6"/>
    <w:rsid w:val="00D77E1A"/>
    <w:rsid w:val="00D85DA2"/>
    <w:rsid w:val="00DA5F68"/>
    <w:rsid w:val="00DC7EBE"/>
    <w:rsid w:val="00DD745F"/>
    <w:rsid w:val="00DE0686"/>
    <w:rsid w:val="00DF3558"/>
    <w:rsid w:val="00E825E2"/>
    <w:rsid w:val="00E86F5E"/>
    <w:rsid w:val="00EE1D28"/>
    <w:rsid w:val="00F12F81"/>
    <w:rsid w:val="00FB05B5"/>
  </w:rsid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2F2E3D85-A83E-46D9-8FB8-737F72B0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Liberation Serif" w:eastAsia="Liberation Serif" w:hAnsi="Liberation Serif" w:cs="Liberation Serif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Liberation Serif" w:eastAsia="Liberation Serif" w:hAnsi="Liberation Serif" w:cs="Liberation Serif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Liberation Serif" w:eastAsia="Liberation Serif" w:hAnsi="Liberation Serif" w:cs="Liberation Serif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Liberation Serif" w:eastAsia="Liberation Serif" w:hAnsi="Liberation Serif" w:cs="Liberation Serif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Liberation Serif" w:eastAsia="Liberation Serif" w:hAnsi="Liberation Serif" w:cs="Liberation Serif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50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1E501C"/>
    <w:pPr>
      <w:ind w:left="720" w:hanging="720"/>
      <w:jc w:val="both"/>
    </w:pPr>
    <w:rPr>
      <w:sz w:val="20"/>
      <w:szCs w:val="20"/>
      <w:lang w:eastAsia="en-US"/>
    </w:rPr>
  </w:style>
  <w:style w:type="character" w:customStyle="1" w:styleId="BodyTextIndentChar">
    <w:name w:val="Body Text Indent Char"/>
    <w:link w:val="BodyTextIndent"/>
    <w:rsid w:val="001E501C"/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E501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E5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E501C"/>
    <w:pPr>
      <w:jc w:val="both"/>
    </w:pPr>
    <w:rPr>
      <w:rFonts w:ascii="Arial" w:eastAsia="Calibri" w:hAnsi="Arial" w:cs="Arial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B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05B7E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C0BB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Gunduz A.M.</dc:creator>
  <cp:lastModifiedBy>Jess Williams</cp:lastModifiedBy>
  <cp:revision>12</cp:revision>
  <cp:lastPrinted>2019-03-11T16:29:00Z</cp:lastPrinted>
  <dcterms:created xsi:type="dcterms:W3CDTF">2026-03-11T14:28:00Z</dcterms:created>
  <dcterms:modified xsi:type="dcterms:W3CDTF">2026-03-12T13:11:00Z</dcterms:modified>
</cp:coreProperties>
</file>